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7EA86A" w14:textId="77777777" w:rsidR="00B10F9A" w:rsidRDefault="001A78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7EA86B" wp14:editId="5D7EA86C">
                <wp:simplePos x="0" y="0"/>
                <wp:positionH relativeFrom="column">
                  <wp:posOffset>-600501</wp:posOffset>
                </wp:positionH>
                <wp:positionV relativeFrom="paragraph">
                  <wp:posOffset>-225188</wp:posOffset>
                </wp:positionV>
                <wp:extent cx="4343400" cy="6648876"/>
                <wp:effectExtent l="19050" t="1905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66488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D7EA882" w14:textId="77777777" w:rsidR="00B10F9A" w:rsidRPr="0086275F" w:rsidRDefault="00B10F9A" w:rsidP="00A262BB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16"/>
                                <w:szCs w:val="16"/>
                              </w:rPr>
                            </w:pPr>
                            <w:r w:rsidRPr="0086275F">
                              <w:rPr>
                                <w:rFonts w:ascii="SassoonPrimaryInfant" w:hAnsi="SassoonPrimaryInfant"/>
                                <w:b/>
                                <w:sz w:val="16"/>
                                <w:szCs w:val="16"/>
                              </w:rPr>
                              <w:t>Development Matters Links</w:t>
                            </w:r>
                            <w:r w:rsidR="00824D41" w:rsidRPr="0086275F">
                              <w:rPr>
                                <w:rFonts w:ascii="SassoonPrimaryInfant" w:hAnsi="SassoonPrimaryInfant"/>
                                <w:b/>
                                <w:sz w:val="16"/>
                                <w:szCs w:val="16"/>
                              </w:rPr>
                              <w:t xml:space="preserve"> (Intent)</w:t>
                            </w:r>
                          </w:p>
                          <w:p w14:paraId="5D7EA883" w14:textId="77777777" w:rsidR="0025374A" w:rsidRPr="0086275F" w:rsidRDefault="00824D41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</w:pPr>
                            <w:r w:rsidRPr="0086275F"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  <w:t>(</w:t>
                            </w:r>
                            <w:r w:rsidR="00621463" w:rsidRPr="0086275F"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  <w:t>Direct</w:t>
                            </w:r>
                            <w:r w:rsidRPr="0086275F"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  <w:t xml:space="preserve"> teaching points highlighted, other DM links will be i</w:t>
                            </w:r>
                            <w:r w:rsidR="00CB56D4" w:rsidRPr="0086275F"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  <w:t>ncidentally taught during child-</w:t>
                            </w:r>
                            <w:r w:rsidRPr="0086275F"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  <w:t xml:space="preserve">initiated </w:t>
                            </w:r>
                            <w:r w:rsidR="00CB56D4" w:rsidRPr="0086275F"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  <w:t xml:space="preserve">learning </w:t>
                            </w:r>
                            <w:r w:rsidRPr="0086275F"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  <w:t>time)</w:t>
                            </w:r>
                          </w:p>
                          <w:tbl>
                            <w:tblPr>
                              <w:tblStyle w:val="TableGrid"/>
                              <w:tblW w:w="666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663"/>
                            </w:tblGrid>
                            <w:tr w:rsidR="0025374A" w:rsidRPr="005071E1" w14:paraId="5D7EA888" w14:textId="77777777" w:rsidTr="001A7859">
                              <w:trPr>
                                <w:trHeight w:val="95"/>
                              </w:trPr>
                              <w:tc>
                                <w:tcPr>
                                  <w:tcW w:w="6663" w:type="dxa"/>
                                </w:tcPr>
                                <w:p w14:paraId="5D7EA884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Making Relationships</w:t>
                                  </w:r>
                                </w:p>
                                <w:p w14:paraId="5D7EA885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99072C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19. Play in a group, extending and elaborating play ideas.</w:t>
                                  </w: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</w:p>
                                <w:p w14:paraId="5D7EA886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20. Initiate play offer cues to peers to join them.</w:t>
                                  </w:r>
                                </w:p>
                                <w:p w14:paraId="5D7EA887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21. Keep play going by responding to what others are saying or doing.</w:t>
                                  </w:r>
                                </w:p>
                              </w:tc>
                            </w:tr>
                            <w:tr w:rsidR="0025374A" w:rsidRPr="005071E1" w14:paraId="5D7EA88E" w14:textId="77777777" w:rsidTr="001A7859">
                              <w:trPr>
                                <w:trHeight w:val="95"/>
                              </w:trPr>
                              <w:tc>
                                <w:tcPr>
                                  <w:tcW w:w="6663" w:type="dxa"/>
                                </w:tcPr>
                                <w:p w14:paraId="5D7EA889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Managing Feelings and Behaviour</w:t>
                                  </w:r>
                                </w:p>
                                <w:p w14:paraId="5D7EA88A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22. Become aware of own feelings, and know that some actions and words can hurt others’ feelings.</w:t>
                                  </w:r>
                                </w:p>
                                <w:p w14:paraId="5D7EA88B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23. Begin to accept the needs of others and take turns and share resources, sometimes with support from others.</w:t>
                                  </w:r>
                                </w:p>
                                <w:p w14:paraId="5D7EA88C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24. Show they can tolerate delay when needs are not immediately met, and understand wishes may not always be met.</w:t>
                                  </w:r>
                                </w:p>
                                <w:p w14:paraId="5D7EA88D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26. Gain understanding that own actions affect other people.</w:t>
                                  </w: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5374A" w:rsidRPr="005071E1" w14:paraId="5D7EA893" w14:textId="77777777" w:rsidTr="001A7859">
                              <w:trPr>
                                <w:trHeight w:val="95"/>
                              </w:trPr>
                              <w:tc>
                                <w:tcPr>
                                  <w:tcW w:w="6663" w:type="dxa"/>
                                </w:tcPr>
                                <w:p w14:paraId="5D7EA88F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Self Confidence and Self Awareness</w:t>
                                  </w:r>
                                </w:p>
                                <w:p w14:paraId="5D7EA890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13. Welcome and value praise for what they have done.</w:t>
                                  </w:r>
                                </w:p>
                                <w:p w14:paraId="5D7EA891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14. Enjoy the responsibility of carrying out small tasks.</w:t>
                                  </w:r>
                                </w:p>
                                <w:p w14:paraId="5D7EA892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15. Become more outgoing towards unfamiliar people and more confident in new social situations.</w:t>
                                  </w:r>
                                </w:p>
                              </w:tc>
                            </w:tr>
                            <w:tr w:rsidR="0025374A" w:rsidRPr="005071E1" w14:paraId="5D7EA898" w14:textId="77777777" w:rsidTr="001A7859">
                              <w:trPr>
                                <w:trHeight w:val="95"/>
                              </w:trPr>
                              <w:tc>
                                <w:tcPr>
                                  <w:tcW w:w="6663" w:type="dxa"/>
                                </w:tcPr>
                                <w:p w14:paraId="5D7EA894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Listening and attention</w:t>
                                  </w:r>
                                </w:p>
                                <w:p w14:paraId="5D7EA895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20. Listen to stories with increasing attention and recall.</w:t>
                                  </w:r>
                                </w:p>
                                <w:p w14:paraId="5D7EA896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21. Join in with repeated refrains and anticipate key events and phrases in rhymes and stories.</w:t>
                                  </w:r>
                                </w:p>
                                <w:p w14:paraId="5D7EA897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22. Focus attention- still listen or do but can shift own attention.</w:t>
                                  </w:r>
                                </w:p>
                              </w:tc>
                            </w:tr>
                            <w:tr w:rsidR="0025374A" w:rsidRPr="005071E1" w14:paraId="5D7EA89D" w14:textId="77777777" w:rsidTr="001A7859">
                              <w:trPr>
                                <w:trHeight w:val="95"/>
                              </w:trPr>
                              <w:tc>
                                <w:tcPr>
                                  <w:tcW w:w="6663" w:type="dxa"/>
                                </w:tcPr>
                                <w:p w14:paraId="5D7EA899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Understanding</w:t>
                                  </w:r>
                                </w:p>
                                <w:p w14:paraId="5D7EA89A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13. Show understanding of prepositions.</w:t>
                                  </w:r>
                                </w:p>
                                <w:p w14:paraId="5D7EA89B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15. Begin to gain understanding of ‘why’ and ‘how’ questions.</w:t>
                                  </w:r>
                                </w:p>
                                <w:p w14:paraId="5D7EA89C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17. Follow a story without pictures or props.</w:t>
                                  </w:r>
                                </w:p>
                              </w:tc>
                            </w:tr>
                            <w:tr w:rsidR="0025374A" w:rsidRPr="005071E1" w14:paraId="5D7EA8A3" w14:textId="77777777" w:rsidTr="001A7859">
                              <w:trPr>
                                <w:trHeight w:val="95"/>
                              </w:trPr>
                              <w:tc>
                                <w:tcPr>
                                  <w:tcW w:w="6663" w:type="dxa"/>
                                </w:tcPr>
                                <w:p w14:paraId="5D7EA89E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Speaking</w:t>
                                  </w:r>
                                </w:p>
                                <w:p w14:paraId="5D7EA89F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28. Use intonation, rhythm and phrasing to make the meaning clear to others.</w:t>
                                  </w:r>
                                </w:p>
                                <w:p w14:paraId="5D7EA8A0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31. Use talk in pretending that objects stand for something else in play.</w:t>
                                  </w:r>
                                </w:p>
                                <w:p w14:paraId="5D7EA8A1" w14:textId="77777777"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33. Use language to imagine and recreate roles and experiences in play situations.</w:t>
                                  </w:r>
                                </w:p>
                                <w:p w14:paraId="5D7EA8A2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36. Introduce a story line or narrative into their play.</w:t>
                                  </w: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5374A" w:rsidRPr="005071E1" w14:paraId="5D7EA8AB" w14:textId="77777777" w:rsidTr="001A7859">
                              <w:trPr>
                                <w:trHeight w:val="57"/>
                              </w:trPr>
                              <w:tc>
                                <w:tcPr>
                                  <w:tcW w:w="6663" w:type="dxa"/>
                                </w:tcPr>
                                <w:p w14:paraId="5D7EA8A4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Moving and Handling</w:t>
                                  </w:r>
                                </w:p>
                                <w:p w14:paraId="5D7EA8A5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43. Control a pencil holding it near the point between first two fingers and thumb.</w:t>
                                  </w:r>
                                </w:p>
                                <w:p w14:paraId="5D7EA8A6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44. Copy some letters.</w:t>
                                  </w:r>
                                </w:p>
                                <w:p w14:paraId="5D7EA8A7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45. Experiment with different ways of moving.</w:t>
                                  </w:r>
                                </w:p>
                                <w:p w14:paraId="5D7EA8A8" w14:textId="77777777"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46. Jump off an object and land appropriately.</w:t>
                                  </w:r>
                                </w:p>
                                <w:p w14:paraId="5D7EA8A9" w14:textId="77777777"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47. Negotiate space when playing racing and chasing games, adjust speed or change direction to avoid obstacles.</w:t>
                                  </w:r>
                                </w:p>
                                <w:p w14:paraId="5D7EA8AA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48. Demonstrate confidence and skill when travelling under, over and through balancing and climbing equipment.</w:t>
                                  </w:r>
                                </w:p>
                              </w:tc>
                            </w:tr>
                            <w:tr w:rsidR="0025374A" w:rsidRPr="005071E1" w14:paraId="5D7EA8B1" w14:textId="77777777" w:rsidTr="001A7859">
                              <w:trPr>
                                <w:trHeight w:val="57"/>
                              </w:trPr>
                              <w:tc>
                                <w:tcPr>
                                  <w:tcW w:w="6663" w:type="dxa"/>
                                </w:tcPr>
                                <w:p w14:paraId="5D7EA8AC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Health and Self-Care</w:t>
                                  </w:r>
                                </w:p>
                                <w:p w14:paraId="5D7EA8AD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24. Observe the effects of activity on the body.</w:t>
                                  </w:r>
                                </w:p>
                                <w:p w14:paraId="5D7EA8AE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30. Keep clean and dry during the day.</w:t>
                                  </w:r>
                                </w:p>
                                <w:p w14:paraId="5D7EA8AF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32. Show understanding of need for safety when undertaking new challenges, considering and managing some risks.</w:t>
                                  </w:r>
                                </w:p>
                                <w:p w14:paraId="5D7EA8B0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33. Show understanding of how to transport and store equipment safely.</w:t>
                                  </w:r>
                                </w:p>
                              </w:tc>
                            </w:tr>
                            <w:tr w:rsidR="0025374A" w:rsidRPr="005071E1" w14:paraId="5D7EA8B8" w14:textId="77777777" w:rsidTr="001A7859">
                              <w:trPr>
                                <w:trHeight w:val="57"/>
                              </w:trPr>
                              <w:tc>
                                <w:tcPr>
                                  <w:tcW w:w="6663" w:type="dxa"/>
                                </w:tcPr>
                                <w:p w14:paraId="5D7EA8B2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Reading</w:t>
                                  </w:r>
                                </w:p>
                                <w:p w14:paraId="5D7EA8B3" w14:textId="77777777"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12. Show growing awareness of the way stories are structured.</w:t>
                                  </w:r>
                                </w:p>
                                <w:p w14:paraId="5D7EA8B4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13. Suggest how a story might end.</w:t>
                                  </w:r>
                                </w:p>
                                <w:p w14:paraId="5D7EA8B5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14. Listen to stories with increasing attention and recall.</w:t>
                                  </w:r>
                                </w:p>
                                <w:p w14:paraId="5D7EA8B6" w14:textId="77777777"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15. Describe main story settings, events and principal characters.</w:t>
                                  </w:r>
                                </w:p>
                                <w:p w14:paraId="5D7EA8B7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24. Hear and say initial sounds in words.</w:t>
                                  </w:r>
                                </w:p>
                              </w:tc>
                            </w:tr>
                            <w:tr w:rsidR="0025374A" w:rsidRPr="005071E1" w14:paraId="5D7EA8BC" w14:textId="77777777" w:rsidTr="001A7859">
                              <w:trPr>
                                <w:trHeight w:val="57"/>
                              </w:trPr>
                              <w:tc>
                                <w:tcPr>
                                  <w:tcW w:w="6663" w:type="dxa"/>
                                </w:tcPr>
                                <w:p w14:paraId="5D7EA8B9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Writing</w:t>
                                  </w:r>
                                </w:p>
                                <w:p w14:paraId="5D7EA8BA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4. Give meaning to marks as they draw, write and paint.</w:t>
                                  </w:r>
                                </w:p>
                                <w:p w14:paraId="5D7EA8BB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7. Hear and say initial sounds in words.</w:t>
                                  </w:r>
                                </w:p>
                              </w:tc>
                            </w:tr>
                            <w:tr w:rsidR="0025374A" w:rsidRPr="005071E1" w14:paraId="5D7EA8C5" w14:textId="77777777" w:rsidTr="001A7859">
                              <w:trPr>
                                <w:trHeight w:val="57"/>
                              </w:trPr>
                              <w:tc>
                                <w:tcPr>
                                  <w:tcW w:w="6663" w:type="dxa"/>
                                </w:tcPr>
                                <w:p w14:paraId="5D7EA8BD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 xml:space="preserve">Number </w:t>
                                  </w:r>
                                </w:p>
                                <w:p w14:paraId="5D7EA8BE" w14:textId="77777777"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25. Realise that not only objects can be counted.</w:t>
                                  </w:r>
                                </w:p>
                                <w:p w14:paraId="5D7EA8BF" w14:textId="77777777"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27. Recognise numerals 1-5.</w:t>
                                  </w:r>
                                </w:p>
                                <w:p w14:paraId="5D7EA8C0" w14:textId="77777777"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28. Count up to 3or 4 objects saying one number name for each item.</w:t>
                                  </w:r>
                                </w:p>
                                <w:p w14:paraId="5D7EA8C1" w14:textId="77777777"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29. Count actions or objects that cannot be moved.</w:t>
                                  </w:r>
                                </w:p>
                                <w:p w14:paraId="5D7EA8C2" w14:textId="77777777"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30. Count objects to 10-Begin to count beyond 10.</w:t>
                                  </w:r>
                                </w:p>
                                <w:p w14:paraId="5D7EA8C3" w14:textId="77777777"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31. Count out 6 objects from a larger group.</w:t>
                                  </w:r>
                                </w:p>
                                <w:p w14:paraId="5D7EA8C4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32. Select correct numeral to represent 1-5, then 1-10.</w:t>
                                  </w:r>
                                </w:p>
                              </w:tc>
                            </w:tr>
                            <w:tr w:rsidR="0025374A" w:rsidRPr="005071E1" w14:paraId="5D7EA8CA" w14:textId="77777777" w:rsidTr="001A7859">
                              <w:trPr>
                                <w:trHeight w:val="57"/>
                              </w:trPr>
                              <w:tc>
                                <w:tcPr>
                                  <w:tcW w:w="6663" w:type="dxa"/>
                                </w:tcPr>
                                <w:p w14:paraId="5D7EA8C6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Shape Space and Measures</w:t>
                                  </w:r>
                                </w:p>
                                <w:p w14:paraId="5D7EA8C7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17. Show interest in shape by sustained construction activity or by talking about shapes or arrangements.</w:t>
                                  </w:r>
                                </w:p>
                                <w:p w14:paraId="5D7EA8C8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19. Use shapes appropriately for tasks.</w:t>
                                  </w:r>
                                </w:p>
                                <w:p w14:paraId="5D7EA8C9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20. Begin to talk about the shapes of everyday objects.</w:t>
                                  </w:r>
                                </w:p>
                              </w:tc>
                            </w:tr>
                            <w:tr w:rsidR="0025374A" w:rsidRPr="005071E1" w14:paraId="5D7EA8CE" w14:textId="77777777" w:rsidTr="001A7859">
                              <w:trPr>
                                <w:trHeight w:val="95"/>
                              </w:trPr>
                              <w:tc>
                                <w:tcPr>
                                  <w:tcW w:w="6663" w:type="dxa"/>
                                </w:tcPr>
                                <w:p w14:paraId="5D7EA8CB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People and Communities</w:t>
                                  </w:r>
                                </w:p>
                                <w:p w14:paraId="5D7EA8CC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 xml:space="preserve">9. Recognise and describe special times or events for family or friends. </w:t>
                                  </w:r>
                                </w:p>
                                <w:p w14:paraId="5D7EA8CD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11. Gain knowledge of some of the things that make them unique and can talk about some of the similarities and differences in relation to friends and family.</w:t>
                                  </w:r>
                                </w:p>
                              </w:tc>
                            </w:tr>
                            <w:tr w:rsidR="0025374A" w:rsidRPr="005071E1" w14:paraId="5D7EA8D1" w14:textId="77777777" w:rsidTr="001A7859">
                              <w:trPr>
                                <w:trHeight w:val="95"/>
                              </w:trPr>
                              <w:tc>
                                <w:tcPr>
                                  <w:tcW w:w="6663" w:type="dxa"/>
                                </w:tcPr>
                                <w:p w14:paraId="5D7EA8CF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The World</w:t>
                                  </w:r>
                                </w:p>
                                <w:p w14:paraId="5D7EA8D0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18. Talk about why things happen and how things work.</w:t>
                                  </w:r>
                                </w:p>
                              </w:tc>
                            </w:tr>
                            <w:tr w:rsidR="0025374A" w:rsidRPr="005071E1" w14:paraId="5D7EA8D5" w14:textId="77777777" w:rsidTr="001A7859">
                              <w:trPr>
                                <w:trHeight w:val="95"/>
                              </w:trPr>
                              <w:tc>
                                <w:tcPr>
                                  <w:tcW w:w="6663" w:type="dxa"/>
                                </w:tcPr>
                                <w:p w14:paraId="5D7EA8D2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Technology</w:t>
                                  </w:r>
                                </w:p>
                                <w:p w14:paraId="5D7EA8D3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7. Show skill in making toys work by pressing parts or lifting flaps to achieve effects such as sound, movements or new images.</w:t>
                                  </w:r>
                                </w:p>
                                <w:p w14:paraId="5D7EA8D4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8. Know that information can be retrieved from computers.</w:t>
                                  </w:r>
                                </w:p>
                              </w:tc>
                            </w:tr>
                            <w:tr w:rsidR="0025374A" w:rsidRPr="005071E1" w14:paraId="5D7EA8DA" w14:textId="77777777" w:rsidTr="001A7859">
                              <w:trPr>
                                <w:trHeight w:val="143"/>
                              </w:trPr>
                              <w:tc>
                                <w:tcPr>
                                  <w:tcW w:w="6663" w:type="dxa"/>
                                </w:tcPr>
                                <w:p w14:paraId="5D7EA8D6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Exploring and Using Media and Materials</w:t>
                                  </w:r>
                                </w:p>
                                <w:p w14:paraId="5D7EA8D7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23. Begin to build a repertoire of songs and dances.</w:t>
                                  </w:r>
                                </w:p>
                                <w:p w14:paraId="5D7EA8D8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24. Explore the different sounds of instruments.</w:t>
                                  </w:r>
                                </w:p>
                                <w:p w14:paraId="5D7EA8D9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27. Gain understanding that different media can be combined to create different effects.</w:t>
                                  </w:r>
                                </w:p>
                              </w:tc>
                            </w:tr>
                            <w:tr w:rsidR="0025374A" w:rsidRPr="005071E1" w14:paraId="5D7EA8E3" w14:textId="77777777" w:rsidTr="001A7859">
                              <w:trPr>
                                <w:trHeight w:val="142"/>
                              </w:trPr>
                              <w:tc>
                                <w:tcPr>
                                  <w:tcW w:w="6663" w:type="dxa"/>
                                </w:tcPr>
                                <w:p w14:paraId="5D7EA8DB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Being Imaginative</w:t>
                                  </w:r>
                                </w:p>
                                <w:p w14:paraId="5D7EA8DC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12. Build stories around toys e.g. farm animals needing rescue from an armchair ‘cliff’.</w:t>
                                  </w:r>
                                </w:p>
                                <w:p w14:paraId="5D7EA8DD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13. Use available resources to create props to support role-play.</w:t>
                                  </w:r>
                                </w:p>
                                <w:p w14:paraId="5D7EA8DE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14. Capture experiences and responses with a range of media, such as music, dance, paint and other materials or words.</w:t>
                                  </w:r>
                                </w:p>
                                <w:p w14:paraId="5D7EA8DF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15. Create simple representations of events, people and objects.</w:t>
                                  </w:r>
                                </w:p>
                                <w:p w14:paraId="5D7EA8E0" w14:textId="77777777"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18. Introduce a storyline or narrative into their play.</w:t>
                                  </w:r>
                                </w:p>
                                <w:p w14:paraId="5D7EA8E1" w14:textId="77777777"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19. Play alongside other children who are engaged in the same theme.</w:t>
                                  </w:r>
                                </w:p>
                                <w:p w14:paraId="5D7EA8E2" w14:textId="77777777"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20. Play co-operatively as part of a group to develop and act out a narrative.</w:t>
                                  </w:r>
                                </w:p>
                              </w:tc>
                            </w:tr>
                          </w:tbl>
                          <w:p w14:paraId="5D7EA8E4" w14:textId="77777777" w:rsidR="00B93842" w:rsidRPr="00B93842" w:rsidRDefault="00B93842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7EA86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7.3pt;margin-top:-17.75pt;width:342pt;height:52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" fillcolor="window" strokecolor="red" strokeweight="3pt">
                <v:textbox>
                  <w:txbxContent>
                    <w:p w14:paraId="5D7EA882" w14:textId="77777777" w:rsidR="00B10F9A" w:rsidRPr="0086275F" w:rsidRDefault="00B10F9A" w:rsidP="00A262BB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16"/>
                          <w:szCs w:val="16"/>
                        </w:rPr>
                      </w:pPr>
                      <w:r w:rsidRPr="0086275F">
                        <w:rPr>
                          <w:rFonts w:ascii="SassoonPrimaryInfant" w:hAnsi="SassoonPrimaryInfant"/>
                          <w:b/>
                          <w:sz w:val="16"/>
                          <w:szCs w:val="16"/>
                        </w:rPr>
                        <w:t>Development Matters Links</w:t>
                      </w:r>
                      <w:r w:rsidR="00824D41" w:rsidRPr="0086275F">
                        <w:rPr>
                          <w:rFonts w:ascii="SassoonPrimaryInfant" w:hAnsi="SassoonPrimaryInfant"/>
                          <w:b/>
                          <w:sz w:val="16"/>
                          <w:szCs w:val="16"/>
                        </w:rPr>
                        <w:t xml:space="preserve"> (Intent)</w:t>
                      </w:r>
                    </w:p>
                    <w:p w14:paraId="5D7EA883" w14:textId="77777777" w:rsidR="0025374A" w:rsidRPr="0086275F" w:rsidRDefault="00824D41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</w:pPr>
                      <w:r w:rsidRPr="0086275F"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  <w:t>(</w:t>
                      </w:r>
                      <w:r w:rsidR="00621463" w:rsidRPr="0086275F"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  <w:t>Direct</w:t>
                      </w:r>
                      <w:r w:rsidRPr="0086275F"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  <w:t xml:space="preserve"> teaching points highlighted, other DM links will be i</w:t>
                      </w:r>
                      <w:r w:rsidR="00CB56D4" w:rsidRPr="0086275F"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  <w:t>ncidentally taught during child-</w:t>
                      </w:r>
                      <w:r w:rsidRPr="0086275F"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  <w:t xml:space="preserve">initiated </w:t>
                      </w:r>
                      <w:r w:rsidR="00CB56D4" w:rsidRPr="0086275F"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  <w:t xml:space="preserve">learning </w:t>
                      </w:r>
                      <w:r w:rsidRPr="0086275F"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  <w:t>time)</w:t>
                      </w:r>
                    </w:p>
                    <w:tbl>
                      <w:tblPr>
                        <w:tblStyle w:val="TableGrid"/>
                        <w:tblW w:w="6663" w:type="dxa"/>
                        <w:tblLook w:val="04A0" w:firstRow="1" w:lastRow="0" w:firstColumn="1" w:lastColumn="0" w:noHBand="0" w:noVBand="1"/>
                      </w:tblPr>
                      <w:tblGrid>
                        <w:gridCol w:w="6663"/>
                      </w:tblGrid>
                      <w:tr w:rsidR="0025374A" w:rsidRPr="005071E1" w14:paraId="5D7EA888" w14:textId="77777777" w:rsidTr="001A7859">
                        <w:trPr>
                          <w:trHeight w:val="95"/>
                        </w:trPr>
                        <w:tc>
                          <w:tcPr>
                            <w:tcW w:w="6663" w:type="dxa"/>
                          </w:tcPr>
                          <w:p w14:paraId="5D7EA884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Making Relationships</w:t>
                            </w:r>
                          </w:p>
                          <w:p w14:paraId="5D7EA885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99072C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19. Play in a group, extending and elaborating play ideas.</w:t>
                            </w: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5D7EA886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20. Initiate play offer cues to peers to join them.</w:t>
                            </w:r>
                          </w:p>
                          <w:p w14:paraId="5D7EA887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21. Keep play going by responding to what others are saying or doing.</w:t>
                            </w:r>
                          </w:p>
                        </w:tc>
                      </w:tr>
                      <w:tr w:rsidR="0025374A" w:rsidRPr="005071E1" w14:paraId="5D7EA88E" w14:textId="77777777" w:rsidTr="001A7859">
                        <w:trPr>
                          <w:trHeight w:val="95"/>
                        </w:trPr>
                        <w:tc>
                          <w:tcPr>
                            <w:tcW w:w="6663" w:type="dxa"/>
                          </w:tcPr>
                          <w:p w14:paraId="5D7EA889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Managing Feelings and Behaviour</w:t>
                            </w:r>
                          </w:p>
                          <w:p w14:paraId="5D7EA88A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22. Become aware of own feelings, and know that some actions and words can hurt others’ feelings.</w:t>
                            </w:r>
                          </w:p>
                          <w:p w14:paraId="5D7EA88B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23. Begin to accept the needs of others and take turns and share resources, sometimes with support from others.</w:t>
                            </w:r>
                          </w:p>
                          <w:p w14:paraId="5D7EA88C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24. Show they can tolerate delay when needs are not immediately met, and understand wishes may not always be met.</w:t>
                            </w:r>
                          </w:p>
                          <w:p w14:paraId="5D7EA88D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26. Gain understanding that own actions affect other people.</w:t>
                            </w: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</w:tc>
                      </w:tr>
                      <w:tr w:rsidR="0025374A" w:rsidRPr="005071E1" w14:paraId="5D7EA893" w14:textId="77777777" w:rsidTr="001A7859">
                        <w:trPr>
                          <w:trHeight w:val="95"/>
                        </w:trPr>
                        <w:tc>
                          <w:tcPr>
                            <w:tcW w:w="6663" w:type="dxa"/>
                          </w:tcPr>
                          <w:p w14:paraId="5D7EA88F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Self Confidence and Self Awareness</w:t>
                            </w:r>
                          </w:p>
                          <w:p w14:paraId="5D7EA890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13. Welcome and value praise for what they have done.</w:t>
                            </w:r>
                          </w:p>
                          <w:p w14:paraId="5D7EA891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14. Enjoy the responsibility of carrying out small tasks.</w:t>
                            </w:r>
                          </w:p>
                          <w:p w14:paraId="5D7EA892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15. Become more outgoing towards unfamiliar people and more confident in new social situations.</w:t>
                            </w:r>
                          </w:p>
                        </w:tc>
                      </w:tr>
                      <w:tr w:rsidR="0025374A" w:rsidRPr="005071E1" w14:paraId="5D7EA898" w14:textId="77777777" w:rsidTr="001A7859">
                        <w:trPr>
                          <w:trHeight w:val="95"/>
                        </w:trPr>
                        <w:tc>
                          <w:tcPr>
                            <w:tcW w:w="6663" w:type="dxa"/>
                          </w:tcPr>
                          <w:p w14:paraId="5D7EA894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Listening and attention</w:t>
                            </w:r>
                          </w:p>
                          <w:p w14:paraId="5D7EA895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20. Listen to stories with increasing attention and recall.</w:t>
                            </w:r>
                          </w:p>
                          <w:p w14:paraId="5D7EA896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21. Join in with repeated refrains and anticipate key events and phrases in rhymes and stories.</w:t>
                            </w:r>
                          </w:p>
                          <w:p w14:paraId="5D7EA897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22. Focus attention- still listen or do but can shift own attention.</w:t>
                            </w:r>
                          </w:p>
                        </w:tc>
                      </w:tr>
                      <w:tr w:rsidR="0025374A" w:rsidRPr="005071E1" w14:paraId="5D7EA89D" w14:textId="77777777" w:rsidTr="001A7859">
                        <w:trPr>
                          <w:trHeight w:val="95"/>
                        </w:trPr>
                        <w:tc>
                          <w:tcPr>
                            <w:tcW w:w="6663" w:type="dxa"/>
                          </w:tcPr>
                          <w:p w14:paraId="5D7EA899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Understanding</w:t>
                            </w:r>
                          </w:p>
                          <w:p w14:paraId="5D7EA89A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13. Show understanding of prepositions.</w:t>
                            </w:r>
                          </w:p>
                          <w:p w14:paraId="5D7EA89B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15. Begin to gain understanding of ‘why’ and ‘how’ questions.</w:t>
                            </w:r>
                          </w:p>
                          <w:p w14:paraId="5D7EA89C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17. Follow a story without pictures or props.</w:t>
                            </w:r>
                          </w:p>
                        </w:tc>
                      </w:tr>
                      <w:tr w:rsidR="0025374A" w:rsidRPr="005071E1" w14:paraId="5D7EA8A3" w14:textId="77777777" w:rsidTr="001A7859">
                        <w:trPr>
                          <w:trHeight w:val="95"/>
                        </w:trPr>
                        <w:tc>
                          <w:tcPr>
                            <w:tcW w:w="6663" w:type="dxa"/>
                          </w:tcPr>
                          <w:p w14:paraId="5D7EA89E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Speaking</w:t>
                            </w:r>
                          </w:p>
                          <w:p w14:paraId="5D7EA89F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28. Use intonation, rhythm and phrasing to make the meaning clear to others.</w:t>
                            </w:r>
                          </w:p>
                          <w:p w14:paraId="5D7EA8A0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31. Use talk in pretending that objects stand for something else in play.</w:t>
                            </w:r>
                          </w:p>
                          <w:p w14:paraId="5D7EA8A1" w14:textId="77777777"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33. Use language to imagine and recreate roles and experiences in play situations.</w:t>
                            </w:r>
                          </w:p>
                          <w:p w14:paraId="5D7EA8A2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36. Introduce a story line or narrative into their play.</w:t>
                            </w: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</w:tc>
                      </w:tr>
                      <w:tr w:rsidR="0025374A" w:rsidRPr="005071E1" w14:paraId="5D7EA8AB" w14:textId="77777777" w:rsidTr="001A7859">
                        <w:trPr>
                          <w:trHeight w:val="57"/>
                        </w:trPr>
                        <w:tc>
                          <w:tcPr>
                            <w:tcW w:w="6663" w:type="dxa"/>
                          </w:tcPr>
                          <w:p w14:paraId="5D7EA8A4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Moving and Handling</w:t>
                            </w:r>
                          </w:p>
                          <w:p w14:paraId="5D7EA8A5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43. Control a pencil holding it near the point between first two fingers and thumb.</w:t>
                            </w:r>
                          </w:p>
                          <w:p w14:paraId="5D7EA8A6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44. Copy some letters.</w:t>
                            </w:r>
                          </w:p>
                          <w:p w14:paraId="5D7EA8A7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45. Experiment with different ways of moving.</w:t>
                            </w:r>
                          </w:p>
                          <w:p w14:paraId="5D7EA8A8" w14:textId="77777777"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46. Jump off an object and land appropriately.</w:t>
                            </w:r>
                          </w:p>
                          <w:p w14:paraId="5D7EA8A9" w14:textId="77777777"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47. Negotiate space when playing racing and chasing games, adjust speed or change direction to avoid obstacles.</w:t>
                            </w:r>
                          </w:p>
                          <w:p w14:paraId="5D7EA8AA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48. Demonstrate confidence and skill when travelling under, over and through balancing and climbing equipment.</w:t>
                            </w:r>
                          </w:p>
                        </w:tc>
                      </w:tr>
                      <w:tr w:rsidR="0025374A" w:rsidRPr="005071E1" w14:paraId="5D7EA8B1" w14:textId="77777777" w:rsidTr="001A7859">
                        <w:trPr>
                          <w:trHeight w:val="57"/>
                        </w:trPr>
                        <w:tc>
                          <w:tcPr>
                            <w:tcW w:w="6663" w:type="dxa"/>
                          </w:tcPr>
                          <w:p w14:paraId="5D7EA8AC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Health and Self-Care</w:t>
                            </w:r>
                          </w:p>
                          <w:p w14:paraId="5D7EA8AD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24. Observe the effects of activity on the body.</w:t>
                            </w:r>
                          </w:p>
                          <w:p w14:paraId="5D7EA8AE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30. Keep clean and dry during the day.</w:t>
                            </w:r>
                          </w:p>
                          <w:p w14:paraId="5D7EA8AF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32. Show understanding of need for safety when undertaking new challenges, considering and managing some risks.</w:t>
                            </w:r>
                          </w:p>
                          <w:p w14:paraId="5D7EA8B0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33. Show understanding of how to transport and store equipment safely.</w:t>
                            </w:r>
                          </w:p>
                        </w:tc>
                      </w:tr>
                      <w:tr w:rsidR="0025374A" w:rsidRPr="005071E1" w14:paraId="5D7EA8B8" w14:textId="77777777" w:rsidTr="001A7859">
                        <w:trPr>
                          <w:trHeight w:val="57"/>
                        </w:trPr>
                        <w:tc>
                          <w:tcPr>
                            <w:tcW w:w="6663" w:type="dxa"/>
                          </w:tcPr>
                          <w:p w14:paraId="5D7EA8B2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Reading</w:t>
                            </w:r>
                          </w:p>
                          <w:p w14:paraId="5D7EA8B3" w14:textId="77777777"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12. Show growing awareness of the way stories are structured.</w:t>
                            </w:r>
                          </w:p>
                          <w:p w14:paraId="5D7EA8B4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13. Suggest how a story might end.</w:t>
                            </w:r>
                          </w:p>
                          <w:p w14:paraId="5D7EA8B5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14. Listen to stories with increasing attention and recall.</w:t>
                            </w:r>
                          </w:p>
                          <w:p w14:paraId="5D7EA8B6" w14:textId="77777777"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15. Describe main story settings, events and principal characters.</w:t>
                            </w:r>
                          </w:p>
                          <w:p w14:paraId="5D7EA8B7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24. Hear and say initial sounds in words.</w:t>
                            </w:r>
                          </w:p>
                        </w:tc>
                      </w:tr>
                      <w:tr w:rsidR="0025374A" w:rsidRPr="005071E1" w14:paraId="5D7EA8BC" w14:textId="77777777" w:rsidTr="001A7859">
                        <w:trPr>
                          <w:trHeight w:val="57"/>
                        </w:trPr>
                        <w:tc>
                          <w:tcPr>
                            <w:tcW w:w="6663" w:type="dxa"/>
                          </w:tcPr>
                          <w:p w14:paraId="5D7EA8B9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Writing</w:t>
                            </w:r>
                          </w:p>
                          <w:p w14:paraId="5D7EA8BA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4. Give meaning to marks as they draw, write and paint.</w:t>
                            </w:r>
                          </w:p>
                          <w:p w14:paraId="5D7EA8BB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7. Hear and say initial sounds in words.</w:t>
                            </w:r>
                          </w:p>
                        </w:tc>
                      </w:tr>
                      <w:tr w:rsidR="0025374A" w:rsidRPr="005071E1" w14:paraId="5D7EA8C5" w14:textId="77777777" w:rsidTr="001A7859">
                        <w:trPr>
                          <w:trHeight w:val="57"/>
                        </w:trPr>
                        <w:tc>
                          <w:tcPr>
                            <w:tcW w:w="6663" w:type="dxa"/>
                          </w:tcPr>
                          <w:p w14:paraId="5D7EA8BD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 xml:space="preserve">Number </w:t>
                            </w:r>
                          </w:p>
                          <w:p w14:paraId="5D7EA8BE" w14:textId="77777777"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25. Realise that not only objects can be counted.</w:t>
                            </w:r>
                          </w:p>
                          <w:p w14:paraId="5D7EA8BF" w14:textId="77777777"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27. Recognise numerals 1-5.</w:t>
                            </w:r>
                          </w:p>
                          <w:p w14:paraId="5D7EA8C0" w14:textId="77777777"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28. Count up to 3or 4 objects saying one number name for each item.</w:t>
                            </w:r>
                          </w:p>
                          <w:p w14:paraId="5D7EA8C1" w14:textId="77777777"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29. Count actions or objects that cannot be moved.</w:t>
                            </w:r>
                          </w:p>
                          <w:p w14:paraId="5D7EA8C2" w14:textId="77777777"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30. Count objects to 10-Begin to count beyond 10.</w:t>
                            </w:r>
                          </w:p>
                          <w:p w14:paraId="5D7EA8C3" w14:textId="77777777"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31. Count out 6 objects from a larger group.</w:t>
                            </w:r>
                          </w:p>
                          <w:p w14:paraId="5D7EA8C4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32. Select correct numeral to represent 1-5, then 1-10.</w:t>
                            </w:r>
                          </w:p>
                        </w:tc>
                      </w:tr>
                      <w:tr w:rsidR="0025374A" w:rsidRPr="005071E1" w14:paraId="5D7EA8CA" w14:textId="77777777" w:rsidTr="001A7859">
                        <w:trPr>
                          <w:trHeight w:val="57"/>
                        </w:trPr>
                        <w:tc>
                          <w:tcPr>
                            <w:tcW w:w="6663" w:type="dxa"/>
                          </w:tcPr>
                          <w:p w14:paraId="5D7EA8C6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Shape Space and Measures</w:t>
                            </w:r>
                          </w:p>
                          <w:p w14:paraId="5D7EA8C7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17. Show interest in shape by sustained construction activity or by talking about shapes or arrangements.</w:t>
                            </w:r>
                          </w:p>
                          <w:p w14:paraId="5D7EA8C8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19. Use shapes appropriately for tasks.</w:t>
                            </w:r>
                          </w:p>
                          <w:p w14:paraId="5D7EA8C9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20. Begin to talk about the shapes of everyday objects.</w:t>
                            </w:r>
                          </w:p>
                        </w:tc>
                      </w:tr>
                      <w:tr w:rsidR="0025374A" w:rsidRPr="005071E1" w14:paraId="5D7EA8CE" w14:textId="77777777" w:rsidTr="001A7859">
                        <w:trPr>
                          <w:trHeight w:val="95"/>
                        </w:trPr>
                        <w:tc>
                          <w:tcPr>
                            <w:tcW w:w="6663" w:type="dxa"/>
                          </w:tcPr>
                          <w:p w14:paraId="5D7EA8CB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People and Communities</w:t>
                            </w:r>
                          </w:p>
                          <w:p w14:paraId="5D7EA8CC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 xml:space="preserve">9. Recognise and describe special times or events for family or friends. </w:t>
                            </w:r>
                          </w:p>
                          <w:p w14:paraId="5D7EA8CD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11. Gain knowledge of some of the things that make them unique and can talk about some of the similarities and differences in relation to friends and family.</w:t>
                            </w:r>
                          </w:p>
                        </w:tc>
                      </w:tr>
                      <w:tr w:rsidR="0025374A" w:rsidRPr="005071E1" w14:paraId="5D7EA8D1" w14:textId="77777777" w:rsidTr="001A7859">
                        <w:trPr>
                          <w:trHeight w:val="95"/>
                        </w:trPr>
                        <w:tc>
                          <w:tcPr>
                            <w:tcW w:w="6663" w:type="dxa"/>
                          </w:tcPr>
                          <w:p w14:paraId="5D7EA8CF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The World</w:t>
                            </w:r>
                          </w:p>
                          <w:p w14:paraId="5D7EA8D0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18. Talk about why things happen and how things work.</w:t>
                            </w:r>
                          </w:p>
                        </w:tc>
                      </w:tr>
                      <w:tr w:rsidR="0025374A" w:rsidRPr="005071E1" w14:paraId="5D7EA8D5" w14:textId="77777777" w:rsidTr="001A7859">
                        <w:trPr>
                          <w:trHeight w:val="95"/>
                        </w:trPr>
                        <w:tc>
                          <w:tcPr>
                            <w:tcW w:w="6663" w:type="dxa"/>
                          </w:tcPr>
                          <w:p w14:paraId="5D7EA8D2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Technology</w:t>
                            </w:r>
                          </w:p>
                          <w:p w14:paraId="5D7EA8D3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7. Show skill in making toys work by pressing parts or lifting flaps to achieve effects such as sound, movements or new images.</w:t>
                            </w:r>
                          </w:p>
                          <w:p w14:paraId="5D7EA8D4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8. Know that information can be retrieved from computers.</w:t>
                            </w:r>
                          </w:p>
                        </w:tc>
                      </w:tr>
                      <w:tr w:rsidR="0025374A" w:rsidRPr="005071E1" w14:paraId="5D7EA8DA" w14:textId="77777777" w:rsidTr="001A7859">
                        <w:trPr>
                          <w:trHeight w:val="143"/>
                        </w:trPr>
                        <w:tc>
                          <w:tcPr>
                            <w:tcW w:w="6663" w:type="dxa"/>
                          </w:tcPr>
                          <w:p w14:paraId="5D7EA8D6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Exploring and Using Media and Materials</w:t>
                            </w:r>
                          </w:p>
                          <w:p w14:paraId="5D7EA8D7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23. Begin to build a repertoire of songs and dances.</w:t>
                            </w:r>
                          </w:p>
                          <w:p w14:paraId="5D7EA8D8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24. Explore the different sounds of instruments.</w:t>
                            </w:r>
                          </w:p>
                          <w:p w14:paraId="5D7EA8D9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27. Gain understanding that different media can be combined to create different effects.</w:t>
                            </w:r>
                          </w:p>
                        </w:tc>
                      </w:tr>
                      <w:tr w:rsidR="0025374A" w:rsidRPr="005071E1" w14:paraId="5D7EA8E3" w14:textId="77777777" w:rsidTr="001A7859">
                        <w:trPr>
                          <w:trHeight w:val="142"/>
                        </w:trPr>
                        <w:tc>
                          <w:tcPr>
                            <w:tcW w:w="6663" w:type="dxa"/>
                          </w:tcPr>
                          <w:p w14:paraId="5D7EA8DB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Being Imaginative</w:t>
                            </w:r>
                          </w:p>
                          <w:p w14:paraId="5D7EA8DC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12. Build stories around toys e.g. farm animals needing rescue from an armchair ‘cliff’.</w:t>
                            </w:r>
                          </w:p>
                          <w:p w14:paraId="5D7EA8DD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13. Use available resources to create props to support role-play.</w:t>
                            </w:r>
                          </w:p>
                          <w:p w14:paraId="5D7EA8DE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14. Capture experiences and responses with a range of media, such as music, dance, paint and other materials or words.</w:t>
                            </w:r>
                          </w:p>
                          <w:p w14:paraId="5D7EA8DF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15. Create simple representations of events, people and objects.</w:t>
                            </w:r>
                          </w:p>
                          <w:p w14:paraId="5D7EA8E0" w14:textId="77777777"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18. Introduce a storyline or narrative into their play.</w:t>
                            </w:r>
                          </w:p>
                          <w:p w14:paraId="5D7EA8E1" w14:textId="77777777"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19. Play alongside other children who are engaged in the same theme.</w:t>
                            </w:r>
                          </w:p>
                          <w:p w14:paraId="5D7EA8E2" w14:textId="77777777"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20. Play co-operatively as part of a group to develop and act out a narrative.</w:t>
                            </w:r>
                          </w:p>
                        </w:tc>
                      </w:tr>
                    </w:tbl>
                    <w:p w14:paraId="5D7EA8E4" w14:textId="77777777" w:rsidR="00B93842" w:rsidRPr="00B93842" w:rsidRDefault="00B93842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7EA86D" wp14:editId="5D7EA86E">
                <wp:simplePos x="0" y="0"/>
                <wp:positionH relativeFrom="column">
                  <wp:posOffset>3810000</wp:posOffset>
                </wp:positionH>
                <wp:positionV relativeFrom="paragraph">
                  <wp:posOffset>5400675</wp:posOffset>
                </wp:positionV>
                <wp:extent cx="5619750" cy="1019175"/>
                <wp:effectExtent l="19050" t="1905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6600"/>
                          </a:solidFill>
                        </a:ln>
                      </wps:spPr>
                      <wps:txbx>
                        <w:txbxContent>
                          <w:p w14:paraId="5D7EA8E6" w14:textId="4B3B63BB" w:rsidR="00CB09A0" w:rsidRPr="001A7859" w:rsidRDefault="00CB09A0" w:rsidP="001A7859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</w:rPr>
                              <w:t xml:space="preserve">Links to home learning: </w:t>
                            </w:r>
                          </w:p>
                          <w:p w14:paraId="5D7EA8E8" w14:textId="6EA2D636" w:rsidR="00FA316F" w:rsidRDefault="00C50693" w:rsidP="007844F0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Children to take home and bring in favourite books to share with their classmates and families.</w:t>
                            </w:r>
                          </w:p>
                          <w:p w14:paraId="660F1BF8" w14:textId="6CB0DCBF" w:rsidR="00C50693" w:rsidRDefault="00C50693" w:rsidP="007844F0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</w:p>
                          <w:p w14:paraId="58117B8E" w14:textId="272284DD" w:rsidR="00C50693" w:rsidRPr="00684AD3" w:rsidRDefault="00C50693" w:rsidP="007844F0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Activities set on Seesaw related to the topic for the children to complete at home. </w:t>
                            </w:r>
                            <w:bookmarkStart w:id="0" w:name="_GoBack"/>
                            <w:bookmarkEnd w:id="0"/>
                          </w:p>
                          <w:p w14:paraId="5D7EA8E9" w14:textId="77777777" w:rsidR="007844F0" w:rsidRDefault="007844F0" w:rsidP="00C66E5E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</w:p>
                          <w:p w14:paraId="5D7EA8EA" w14:textId="77777777" w:rsidR="007844F0" w:rsidRPr="00684AD3" w:rsidRDefault="007844F0" w:rsidP="00C66E5E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EA86D" id="Text Box 6" o:spid="_x0000_s1027" type="#_x0000_t202" style="position:absolute;margin-left:300pt;margin-top:425.25pt;width:442.5pt;height:8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" fillcolor="white [3201]" strokecolor="#f60" strokeweight="3pt">
                <v:textbox>
                  <w:txbxContent>
                    <w:p w14:paraId="5D7EA8E6" w14:textId="4B3B63BB" w:rsidR="00CB09A0" w:rsidRPr="001A7859" w:rsidRDefault="00CB09A0" w:rsidP="001A7859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</w:rPr>
                        <w:t xml:space="preserve">Links to home learning: </w:t>
                      </w:r>
                    </w:p>
                    <w:p w14:paraId="5D7EA8E8" w14:textId="6EA2D636" w:rsidR="00FA316F" w:rsidRDefault="00C50693" w:rsidP="007844F0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Children to take home and bring in favourite books to share with their classmates and families.</w:t>
                      </w:r>
                    </w:p>
                    <w:p w14:paraId="660F1BF8" w14:textId="6CB0DCBF" w:rsidR="00C50693" w:rsidRDefault="00C50693" w:rsidP="007844F0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</w:p>
                    <w:p w14:paraId="58117B8E" w14:textId="272284DD" w:rsidR="00C50693" w:rsidRPr="00684AD3" w:rsidRDefault="00C50693" w:rsidP="007844F0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Activities set on Seesaw related to the topic for the children to complete at home. </w:t>
                      </w:r>
                      <w:bookmarkStart w:id="1" w:name="_GoBack"/>
                      <w:bookmarkEnd w:id="1"/>
                    </w:p>
                    <w:p w14:paraId="5D7EA8E9" w14:textId="77777777" w:rsidR="007844F0" w:rsidRDefault="007844F0" w:rsidP="00C66E5E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</w:p>
                    <w:p w14:paraId="5D7EA8EA" w14:textId="77777777" w:rsidR="007844F0" w:rsidRPr="00684AD3" w:rsidRDefault="007844F0" w:rsidP="00C66E5E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3C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7EA86F" wp14:editId="5D7EA870">
                <wp:simplePos x="0" y="0"/>
                <wp:positionH relativeFrom="column">
                  <wp:posOffset>6229350</wp:posOffset>
                </wp:positionH>
                <wp:positionV relativeFrom="paragraph">
                  <wp:posOffset>3990975</wp:posOffset>
                </wp:positionV>
                <wp:extent cx="3209925" cy="1353820"/>
                <wp:effectExtent l="19050" t="19050" r="28575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353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3399"/>
                          </a:solidFill>
                        </a:ln>
                      </wps:spPr>
                      <wps:txbx>
                        <w:txbxContent>
                          <w:p w14:paraId="5D7EA8EB" w14:textId="77777777" w:rsidR="00E4291C" w:rsidRPr="00D465E3" w:rsidRDefault="00E4291C">
                            <w:pPr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</w:pPr>
                            <w:r w:rsidRPr="00D465E3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>Community Links</w:t>
                            </w:r>
                            <w:r w:rsidR="00824D41" w:rsidRPr="00D465E3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 xml:space="preserve"> and Cultural Capital</w:t>
                            </w:r>
                            <w:r w:rsidRPr="00D465E3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D7EA8ED" w14:textId="338737FF" w:rsidR="00CB56D4" w:rsidRPr="00D465E3" w:rsidRDefault="00FA316F">
                            <w:p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-</w:t>
                            </w:r>
                            <w:r w:rsidR="007844F0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Meet the Muslim Mother’s Day competition.</w:t>
                            </w:r>
                          </w:p>
                          <w:p w14:paraId="5D7EA8EE" w14:textId="77777777" w:rsidR="00D465E3" w:rsidRDefault="00FA316F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</w:rPr>
                              <w:t>-</w:t>
                            </w:r>
                            <w:r w:rsidRPr="00FA316F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World Book Day</w:t>
                            </w:r>
                          </w:p>
                          <w:p w14:paraId="5D7EA8EF" w14:textId="77777777" w:rsidR="00B818FC" w:rsidRDefault="00B818FC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5D7EA8F0" w14:textId="77777777" w:rsidR="00CB09A0" w:rsidRPr="00CB09A0" w:rsidRDefault="00CB09A0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5D7EA8F1" w14:textId="77777777" w:rsidR="00CB09A0" w:rsidRPr="009649CB" w:rsidRDefault="00CB09A0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7EA86F" id="Text Box 11" o:spid="_x0000_s1028" type="#_x0000_t202" style="position:absolute;margin-left:490.5pt;margin-top:314.25pt;width:252.75pt;height:106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" fillcolor="white [3201]" strokecolor="#f39" strokeweight="3pt">
                <v:textbox>
                  <w:txbxContent>
                    <w:p w14:paraId="5D7EA8EB" w14:textId="77777777" w:rsidR="00E4291C" w:rsidRPr="00D465E3" w:rsidRDefault="00E4291C">
                      <w:pPr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</w:pPr>
                      <w:r w:rsidRPr="00D465E3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>Community Links</w:t>
                      </w:r>
                      <w:r w:rsidR="00824D41" w:rsidRPr="00D465E3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 xml:space="preserve"> and Cultural Capital</w:t>
                      </w:r>
                      <w:r w:rsidRPr="00D465E3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D7EA8ED" w14:textId="338737FF" w:rsidR="00CB56D4" w:rsidRPr="00D465E3" w:rsidRDefault="00FA316F">
                      <w:p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-</w:t>
                      </w:r>
                      <w:r w:rsidR="007844F0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Meet the Muslim Mother’s Day competition.</w:t>
                      </w:r>
                    </w:p>
                    <w:p w14:paraId="5D7EA8EE" w14:textId="77777777" w:rsidR="00D465E3" w:rsidRDefault="00FA316F">
                      <w:pPr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</w:rPr>
                        <w:t>-</w:t>
                      </w:r>
                      <w:r w:rsidRPr="00FA316F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World Book Day</w:t>
                      </w:r>
                    </w:p>
                    <w:p w14:paraId="5D7EA8EF" w14:textId="77777777" w:rsidR="00B818FC" w:rsidRDefault="00B818FC">
                      <w:pPr>
                        <w:rPr>
                          <w:rFonts w:ascii="SassoonPrimaryInfant" w:hAnsi="SassoonPrimaryInfant"/>
                        </w:rPr>
                      </w:pPr>
                    </w:p>
                    <w:p w14:paraId="5D7EA8F0" w14:textId="77777777" w:rsidR="00CB09A0" w:rsidRPr="00CB09A0" w:rsidRDefault="00CB09A0">
                      <w:pPr>
                        <w:rPr>
                          <w:rFonts w:ascii="SassoonPrimaryInfant" w:hAnsi="SassoonPrimaryInfant"/>
                        </w:rPr>
                      </w:pPr>
                    </w:p>
                    <w:p w14:paraId="5D7EA8F1" w14:textId="77777777" w:rsidR="00CB09A0" w:rsidRPr="009649CB" w:rsidRDefault="00CB09A0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3C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7EA871" wp14:editId="5D7EA872">
                <wp:simplePos x="0" y="0"/>
                <wp:positionH relativeFrom="column">
                  <wp:posOffset>6219825</wp:posOffset>
                </wp:positionH>
                <wp:positionV relativeFrom="paragraph">
                  <wp:posOffset>-228600</wp:posOffset>
                </wp:positionV>
                <wp:extent cx="3228975" cy="4181475"/>
                <wp:effectExtent l="19050" t="1905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418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D7EA8F2" w14:textId="77777777" w:rsidR="00B10F9A" w:rsidRPr="009649CB" w:rsidRDefault="00B10F9A" w:rsidP="00B10F9A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 w:rsidRPr="009649CB">
                              <w:rPr>
                                <w:rFonts w:ascii="SassoonPrimaryInfant" w:hAnsi="SassoonPrimaryInfant"/>
                                <w:b/>
                              </w:rPr>
                              <w:t>Key Texts to be used:</w:t>
                            </w:r>
                            <w:r w:rsidR="0002454A" w:rsidRPr="0002454A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5D7EA8F3" w14:textId="77777777" w:rsidR="00FA316F" w:rsidRDefault="00FA316F" w:rsidP="00FA316F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7EA907" wp14:editId="5D7EA908">
                                  <wp:extent cx="1561490" cy="1562100"/>
                                  <wp:effectExtent l="0" t="0" r="635" b="0"/>
                                  <wp:docPr id="3" name="Picture 3" descr="Image result for three little pigs 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three little pigs 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1111" cy="1561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7EA8F4" w14:textId="77777777" w:rsidR="00C61800" w:rsidRDefault="00C61800" w:rsidP="00FA316F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D7EA8F5" w14:textId="77777777" w:rsidR="00FA316F" w:rsidRDefault="00FA316F" w:rsidP="00FA316F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7EA909" wp14:editId="5D7EA90A">
                                  <wp:extent cx="3007995" cy="1691997"/>
                                  <wp:effectExtent l="0" t="0" r="1905" b="3810"/>
                                  <wp:docPr id="7" name="Picture 7" descr="Image result for the gingerbread 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the gingerbread 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7995" cy="1691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7EA8F6" w14:textId="77777777" w:rsidR="00993E35" w:rsidRDefault="00993E35" w:rsidP="00B10F9A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22203B">
                              <w:rPr>
                                <w:noProof/>
                                <w:lang w:eastAsia="en-GB"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</w:p>
                          <w:p w14:paraId="5D7EA8F7" w14:textId="77777777" w:rsidR="00993E35" w:rsidRDefault="00993E35" w:rsidP="00B10F9A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7EA871" id="Text Box 4" o:spid="_x0000_s1029" type="#_x0000_t202" style="position:absolute;margin-left:489.75pt;margin-top:-18pt;width:254.25pt;height:32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" fillcolor="window" strokecolor="#7030a0" strokeweight="3pt">
                <v:textbox>
                  <w:txbxContent>
                    <w:p w14:paraId="5D7EA8F2" w14:textId="77777777" w:rsidR="00B10F9A" w:rsidRPr="009649CB" w:rsidRDefault="00B10F9A" w:rsidP="00B10F9A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  <w:r w:rsidRPr="009649CB">
                        <w:rPr>
                          <w:rFonts w:ascii="SassoonPrimaryInfant" w:hAnsi="SassoonPrimaryInfant"/>
                          <w:b/>
                        </w:rPr>
                        <w:t>Key Texts to be used:</w:t>
                      </w:r>
                      <w:r w:rsidR="0002454A" w:rsidRPr="0002454A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5D7EA8F3" w14:textId="77777777" w:rsidR="00FA316F" w:rsidRDefault="00FA316F" w:rsidP="00FA316F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7EA907" wp14:editId="5D7EA908">
                            <wp:extent cx="1561490" cy="1562100"/>
                            <wp:effectExtent l="0" t="0" r="635" b="0"/>
                            <wp:docPr id="3" name="Picture 3" descr="Image result for three little pigs 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three little pigs 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1111" cy="1561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7EA8F4" w14:textId="77777777" w:rsidR="00C61800" w:rsidRDefault="00C61800" w:rsidP="00FA316F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5D7EA8F5" w14:textId="77777777" w:rsidR="00FA316F" w:rsidRDefault="00FA316F" w:rsidP="00FA316F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7EA909" wp14:editId="5D7EA90A">
                            <wp:extent cx="3007995" cy="1691997"/>
                            <wp:effectExtent l="0" t="0" r="1905" b="3810"/>
                            <wp:docPr id="7" name="Picture 7" descr="Image result for the gingerbread 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the gingerbread 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7995" cy="1691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7EA8F6" w14:textId="77777777" w:rsidR="00993E35" w:rsidRDefault="00993E35" w:rsidP="00B10F9A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22203B">
                        <w:rPr>
                          <w:noProof/>
                          <w:lang w:eastAsia="en-GB"/>
                        </w:rPr>
                        <w:t xml:space="preserve">              </w:t>
                      </w: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</w:p>
                    <w:p w14:paraId="5D7EA8F7" w14:textId="77777777" w:rsidR="00993E35" w:rsidRDefault="00993E35" w:rsidP="00B10F9A">
                      <w:pPr>
                        <w:rPr>
                          <w:noProof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6E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7EA873" wp14:editId="5D7EA874">
                <wp:simplePos x="0" y="0"/>
                <wp:positionH relativeFrom="column">
                  <wp:posOffset>3787140</wp:posOffset>
                </wp:positionH>
                <wp:positionV relativeFrom="paragraph">
                  <wp:posOffset>2044065</wp:posOffset>
                </wp:positionV>
                <wp:extent cx="2362200" cy="1905000"/>
                <wp:effectExtent l="19050" t="1905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905000"/>
                        </a:xfrm>
                        <a:prstGeom prst="rect">
                          <a:avLst/>
                        </a:prstGeom>
                        <a:noFill/>
                        <a:ln w="38100" cap="rnd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5D7EA8F8" w14:textId="77777777" w:rsidR="00B10F9A" w:rsidRPr="009649CB" w:rsidRDefault="0025374A" w:rsidP="009649CB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Spring Term 2</w:t>
                            </w:r>
                          </w:p>
                          <w:p w14:paraId="5D7EA8F9" w14:textId="77777777" w:rsidR="00B10F9A" w:rsidRDefault="0025374A" w:rsidP="0025374A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>We Love Books</w:t>
                            </w:r>
                          </w:p>
                          <w:p w14:paraId="5D7EA8FA" w14:textId="77777777" w:rsidR="0025374A" w:rsidRPr="00824D41" w:rsidRDefault="007844F0" w:rsidP="0025374A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5D7EA90B" wp14:editId="5D7EA90C">
                                  <wp:extent cx="1473958" cy="1023582"/>
                                  <wp:effectExtent l="0" t="0" r="0" b="5715"/>
                                  <wp:docPr id="2" name="Picture 2" descr="C:\Users\lisa.milner\AppData\Local\Microsoft\Windows\Temporary Internet Files\Content.IE5\TP6VXVIM\book-2022464_64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isa.milner\AppData\Local\Microsoft\Windows\Temporary Internet Files\Content.IE5\TP6VXVIM\book-2022464_64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9113" cy="1027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7EA873" id="Text Box 1" o:spid="_x0000_s1030" type="#_x0000_t202" style="position:absolute;margin-left:298.2pt;margin-top:160.95pt;width:186pt;height:150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" filled="f" strokecolor="#00b0f0" strokeweight="3pt">
                <v:stroke endcap="round"/>
                <v:textbox>
                  <w:txbxContent>
                    <w:p w14:paraId="5D7EA8F8" w14:textId="77777777" w:rsidR="00B10F9A" w:rsidRPr="009649CB" w:rsidRDefault="0025374A" w:rsidP="009649CB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Spring Term 2</w:t>
                      </w:r>
                    </w:p>
                    <w:p w14:paraId="5D7EA8F9" w14:textId="77777777" w:rsidR="00B10F9A" w:rsidRDefault="0025374A" w:rsidP="0025374A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>We Love Books</w:t>
                      </w:r>
                    </w:p>
                    <w:p w14:paraId="5D7EA8FA" w14:textId="77777777" w:rsidR="0025374A" w:rsidRPr="00824D41" w:rsidRDefault="007844F0" w:rsidP="0025374A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5D7EA90B" wp14:editId="5D7EA90C">
                            <wp:extent cx="1473958" cy="1023582"/>
                            <wp:effectExtent l="0" t="0" r="0" b="5715"/>
                            <wp:docPr id="2" name="Picture 2" descr="C:\Users\lisa.milner\AppData\Local\Microsoft\Windows\Temporary Internet Files\Content.IE5\TP6VXVIM\book-2022464_64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isa.milner\AppData\Local\Microsoft\Windows\Temporary Internet Files\Content.IE5\TP6VXVIM\book-2022464_64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9113" cy="1027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454A">
        <w:rPr>
          <w:noProof/>
          <w:lang w:eastAsia="en-GB"/>
        </w:rPr>
        <w:drawing>
          <wp:inline distT="0" distB="0" distL="0" distR="0" wp14:anchorId="5D7EA875" wp14:editId="5D7EA876">
            <wp:extent cx="3406140" cy="3810000"/>
            <wp:effectExtent l="0" t="0" r="3810" b="0"/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5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7EA877" wp14:editId="5D7EA878">
                <wp:simplePos x="0" y="0"/>
                <wp:positionH relativeFrom="column">
                  <wp:posOffset>3818890</wp:posOffset>
                </wp:positionH>
                <wp:positionV relativeFrom="paragraph">
                  <wp:posOffset>3987800</wp:posOffset>
                </wp:positionV>
                <wp:extent cx="2333625" cy="1310640"/>
                <wp:effectExtent l="19050" t="19050" r="28575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310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D7EA8FB" w14:textId="77777777" w:rsidR="000D1988" w:rsidRPr="00A82111" w:rsidRDefault="00B10F9A" w:rsidP="00A82111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12"/>
                                <w:szCs w:val="12"/>
                              </w:rPr>
                            </w:pPr>
                            <w:r w:rsidRPr="00A82111">
                              <w:rPr>
                                <w:rFonts w:ascii="SassoonPrimaryInfant" w:hAnsi="SassoonPrimaryInfant"/>
                                <w:b/>
                                <w:sz w:val="12"/>
                                <w:szCs w:val="12"/>
                              </w:rPr>
                              <w:t>Links to Fundamental British Values:</w:t>
                            </w:r>
                          </w:p>
                          <w:p w14:paraId="5D7EA8FC" w14:textId="77777777" w:rsidR="007844F0" w:rsidRDefault="007844F0" w:rsidP="00A82111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</w:pPr>
                            <w:r w:rsidRPr="00A82111">
                              <w:rPr>
                                <w:rFonts w:ascii="SassoonPrimaryInfant" w:hAnsi="SassoonPrimaryInfant"/>
                                <w:b/>
                                <w:sz w:val="12"/>
                                <w:szCs w:val="12"/>
                              </w:rPr>
                              <w:t xml:space="preserve">Mutual Respect- </w:t>
                            </w:r>
                            <w:r w:rsidR="00A82111" w:rsidRPr="00A82111"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  <w:t>Encourage children to share stories of their home that reflect the values and diversity of their experiences.</w:t>
                            </w:r>
                          </w:p>
                          <w:p w14:paraId="5D7EA8FD" w14:textId="77777777" w:rsidR="00A82111" w:rsidRDefault="00A82111" w:rsidP="00A82111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</w:pPr>
                            <w:r w:rsidRPr="00A82111">
                              <w:rPr>
                                <w:rFonts w:ascii="SassoonPrimaryInfant" w:hAnsi="SassoonPrimaryInfant"/>
                                <w:b/>
                                <w:sz w:val="12"/>
                                <w:szCs w:val="12"/>
                              </w:rPr>
                              <w:t xml:space="preserve">Democracy- </w:t>
                            </w:r>
                            <w:r w:rsidRPr="00A82111"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  <w:t>Encourage children to bring in stories from home and ask the children to vote showing hands for the story they would like to listen to each day.</w:t>
                            </w:r>
                          </w:p>
                          <w:p w14:paraId="5D7EA8FE" w14:textId="77777777" w:rsidR="00A82111" w:rsidRPr="00A82111" w:rsidRDefault="00A82111" w:rsidP="00A82111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12"/>
                                <w:szCs w:val="12"/>
                              </w:rPr>
                              <w:t xml:space="preserve">Rule of law- </w:t>
                            </w:r>
                            <w:r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  <w:t>Talk to the children about the actions of characters in stories and the consequences, The Big bad wolf, The Gingerbread Man etc.</w:t>
                            </w:r>
                          </w:p>
                          <w:p w14:paraId="5D7EA8FF" w14:textId="77777777" w:rsidR="00A82111" w:rsidRPr="00A82111" w:rsidRDefault="00A82111" w:rsidP="00A82111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12"/>
                                <w:szCs w:val="12"/>
                              </w:rPr>
                              <w:t>Individual Liberty-</w:t>
                            </w:r>
                            <w:r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  <w:t>Group discussions about the stories we have shared. Allow the children to voice their own feelings and understand they are free to have their own opinion.</w:t>
                            </w:r>
                          </w:p>
                          <w:p w14:paraId="5D7EA900" w14:textId="77777777" w:rsidR="00A82111" w:rsidRPr="00A82111" w:rsidRDefault="00A82111" w:rsidP="00A82111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6"/>
                                <w:szCs w:val="16"/>
                              </w:rPr>
                            </w:pPr>
                          </w:p>
                          <w:p w14:paraId="5D7EA901" w14:textId="77777777" w:rsidR="00684AD3" w:rsidRPr="00684AD3" w:rsidRDefault="00684AD3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5D7EA902" w14:textId="77777777" w:rsidR="00684AD3" w:rsidRDefault="00684A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7EA877" id="Text Box 8" o:spid="_x0000_s1031" type="#_x0000_t202" style="position:absolute;margin-left:300.7pt;margin-top:314pt;width:183.75pt;height:103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" fillcolor="white [3201]" strokecolor="#2f5496 [2404]" strokeweight="3pt">
                <v:textbox>
                  <w:txbxContent>
                    <w:p w14:paraId="5D7EA8FB" w14:textId="77777777" w:rsidR="000D1988" w:rsidRPr="00A82111" w:rsidRDefault="00B10F9A" w:rsidP="00A82111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12"/>
                          <w:szCs w:val="12"/>
                        </w:rPr>
                      </w:pPr>
                      <w:r w:rsidRPr="00A82111">
                        <w:rPr>
                          <w:rFonts w:ascii="SassoonPrimaryInfant" w:hAnsi="SassoonPrimaryInfant"/>
                          <w:b/>
                          <w:sz w:val="12"/>
                          <w:szCs w:val="12"/>
                        </w:rPr>
                        <w:t>Links to Fundamental British Values:</w:t>
                      </w:r>
                    </w:p>
                    <w:p w14:paraId="5D7EA8FC" w14:textId="77777777" w:rsidR="007844F0" w:rsidRDefault="007844F0" w:rsidP="00A82111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</w:pPr>
                      <w:r w:rsidRPr="00A82111">
                        <w:rPr>
                          <w:rFonts w:ascii="SassoonPrimaryInfant" w:hAnsi="SassoonPrimaryInfant"/>
                          <w:b/>
                          <w:sz w:val="12"/>
                          <w:szCs w:val="12"/>
                        </w:rPr>
                        <w:t xml:space="preserve">Mutual Respect- </w:t>
                      </w:r>
                      <w:r w:rsidR="00A82111" w:rsidRPr="00A82111"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  <w:t>Encourage children to share stories of their home that reflect the values and diversity of their experiences.</w:t>
                      </w:r>
                    </w:p>
                    <w:p w14:paraId="5D7EA8FD" w14:textId="77777777" w:rsidR="00A82111" w:rsidRDefault="00A82111" w:rsidP="00A82111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</w:pPr>
                      <w:r w:rsidRPr="00A82111">
                        <w:rPr>
                          <w:rFonts w:ascii="SassoonPrimaryInfant" w:hAnsi="SassoonPrimaryInfant"/>
                          <w:b/>
                          <w:sz w:val="12"/>
                          <w:szCs w:val="12"/>
                        </w:rPr>
                        <w:t xml:space="preserve">Democracy- </w:t>
                      </w:r>
                      <w:r w:rsidRPr="00A82111"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  <w:t>Encourage children to bring in stories from home and ask the children to vote showing hands for the story they would like to listen to each day.</w:t>
                      </w:r>
                    </w:p>
                    <w:p w14:paraId="5D7EA8FE" w14:textId="77777777" w:rsidR="00A82111" w:rsidRPr="00A82111" w:rsidRDefault="00A82111" w:rsidP="00A82111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12"/>
                          <w:szCs w:val="12"/>
                        </w:rPr>
                        <w:t xml:space="preserve">Rule of law- </w:t>
                      </w:r>
                      <w:r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  <w:t>Talk to the children about the actions of characters in stories and the consequences, The Big bad wolf, The Gingerbread Man etc.</w:t>
                      </w:r>
                    </w:p>
                    <w:p w14:paraId="5D7EA8FF" w14:textId="77777777" w:rsidR="00A82111" w:rsidRPr="00A82111" w:rsidRDefault="00A82111" w:rsidP="00A82111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12"/>
                          <w:szCs w:val="12"/>
                        </w:rPr>
                        <w:t>Individual Liberty-</w:t>
                      </w:r>
                      <w:r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  <w:t>Group discussions about the stories we have shared. Allow the children to voice their own feelings and understand they are free to have their own opinion.</w:t>
                      </w:r>
                    </w:p>
                    <w:p w14:paraId="5D7EA900" w14:textId="77777777" w:rsidR="00A82111" w:rsidRPr="00A82111" w:rsidRDefault="00A82111" w:rsidP="00A82111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6"/>
                          <w:szCs w:val="16"/>
                        </w:rPr>
                      </w:pPr>
                    </w:p>
                    <w:p w14:paraId="5D7EA901" w14:textId="77777777" w:rsidR="00684AD3" w:rsidRPr="00684AD3" w:rsidRDefault="00684AD3">
                      <w:pPr>
                        <w:rPr>
                          <w:rFonts w:ascii="SassoonPrimaryInfant" w:hAnsi="SassoonPrimaryInfant"/>
                        </w:rPr>
                      </w:pPr>
                    </w:p>
                    <w:p w14:paraId="5D7EA902" w14:textId="77777777" w:rsidR="00684AD3" w:rsidRDefault="00684AD3"/>
                  </w:txbxContent>
                </v:textbox>
              </v:shape>
            </w:pict>
          </mc:Fallback>
        </mc:AlternateContent>
      </w:r>
      <w:r w:rsidR="00D465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7EA879" wp14:editId="5D7EA87A">
                <wp:simplePos x="0" y="0"/>
                <wp:positionH relativeFrom="column">
                  <wp:posOffset>3798277</wp:posOffset>
                </wp:positionH>
                <wp:positionV relativeFrom="paragraph">
                  <wp:posOffset>973015</wp:posOffset>
                </wp:positionV>
                <wp:extent cx="2352675" cy="1003984"/>
                <wp:effectExtent l="19050" t="19050" r="28575" b="247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0039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D7EA903" w14:textId="77777777" w:rsidR="00D465E3" w:rsidRDefault="00E4291C" w:rsidP="00E4291C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 w:rsidRPr="009649CB">
                              <w:rPr>
                                <w:rFonts w:ascii="SassoonPrimaryInfant" w:hAnsi="SassoonPrimaryInfant"/>
                                <w:b/>
                              </w:rPr>
                              <w:t>Impact</w:t>
                            </w:r>
                          </w:p>
                          <w:p w14:paraId="5D7EA904" w14:textId="77777777" w:rsidR="000D1988" w:rsidRPr="00D465E3" w:rsidRDefault="000D1988" w:rsidP="00E4291C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 w:rsidRPr="000D1988">
                              <w:rPr>
                                <w:rFonts w:ascii="SassoonPrimaryInfant" w:hAnsi="SassoonPrimaryInfant"/>
                                <w:sz w:val="18"/>
                                <w:szCs w:val="18"/>
                              </w:rPr>
                              <w:t xml:space="preserve">Children will </w:t>
                            </w:r>
                            <w:r w:rsidR="00FA316F">
                              <w:rPr>
                                <w:rFonts w:ascii="SassoonPrimaryInfant" w:hAnsi="SassoonPrimaryInfant"/>
                                <w:sz w:val="18"/>
                                <w:szCs w:val="18"/>
                              </w:rPr>
                              <w:t>develop a love of stories and books to help them to become confident readers in the future. They will enjoy reading and share their enjoyment with others.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7EA879" id="Text Box 10" o:spid="_x0000_s1032" type="#_x0000_t202" style="position:absolute;margin-left:299.1pt;margin-top:76.6pt;width:185.25pt;height:7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" fillcolor="window" strokecolor="#00b050" strokeweight="3pt">
                <v:textbox>
                  <w:txbxContent>
                    <w:p w14:paraId="5D7EA903" w14:textId="77777777" w:rsidR="00D465E3" w:rsidRDefault="00E4291C" w:rsidP="00E4291C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  <w:r w:rsidRPr="009649CB">
                        <w:rPr>
                          <w:rFonts w:ascii="SassoonPrimaryInfant" w:hAnsi="SassoonPrimaryInfant"/>
                          <w:b/>
                        </w:rPr>
                        <w:t>Impact</w:t>
                      </w:r>
                    </w:p>
                    <w:p w14:paraId="5D7EA904" w14:textId="77777777" w:rsidR="000D1988" w:rsidRPr="00D465E3" w:rsidRDefault="000D1988" w:rsidP="00E4291C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  <w:r w:rsidRPr="000D1988">
                        <w:rPr>
                          <w:rFonts w:ascii="SassoonPrimaryInfant" w:hAnsi="SassoonPrimaryInfant"/>
                          <w:sz w:val="18"/>
                          <w:szCs w:val="18"/>
                        </w:rPr>
                        <w:t xml:space="preserve">Children will </w:t>
                      </w:r>
                      <w:r w:rsidR="00FA316F">
                        <w:rPr>
                          <w:rFonts w:ascii="SassoonPrimaryInfant" w:hAnsi="SassoonPrimaryInfant"/>
                          <w:sz w:val="18"/>
                          <w:szCs w:val="18"/>
                        </w:rPr>
                        <w:t>develop a love of stories and books to help them to become confident readers in the future. They will enjoy reading and share their enjoyment with others.</w:t>
                      </w:r>
                    </w:p>
                  </w:txbxContent>
                </v:textbox>
              </v:shape>
            </w:pict>
          </mc:Fallback>
        </mc:AlternateContent>
      </w:r>
      <w:r w:rsidR="000D19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7EA87B" wp14:editId="5D7EA87C">
                <wp:simplePos x="0" y="0"/>
                <wp:positionH relativeFrom="column">
                  <wp:posOffset>3790950</wp:posOffset>
                </wp:positionH>
                <wp:positionV relativeFrom="paragraph">
                  <wp:posOffset>-228599</wp:posOffset>
                </wp:positionV>
                <wp:extent cx="2352675" cy="1181100"/>
                <wp:effectExtent l="19050" t="1905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5D7EA905" w14:textId="77777777" w:rsidR="00E4291C" w:rsidRDefault="00E4291C" w:rsidP="00E4291C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 w:rsidRPr="009649CB">
                              <w:rPr>
                                <w:rFonts w:ascii="SassoonPrimaryInfant" w:hAnsi="SassoonPrimaryInfant"/>
                                <w:b/>
                              </w:rPr>
                              <w:t>Implementation</w:t>
                            </w:r>
                          </w:p>
                          <w:p w14:paraId="5D7EA906" w14:textId="77777777" w:rsidR="00824D41" w:rsidRPr="000D1988" w:rsidRDefault="00CB56D4" w:rsidP="00E4291C">
                            <w:pPr>
                              <w:rPr>
                                <w:rFonts w:ascii="SassoonPrimaryInfant" w:hAnsi="SassoonPrimaryInfant"/>
                                <w:sz w:val="18"/>
                                <w:szCs w:val="18"/>
                              </w:rPr>
                            </w:pPr>
                            <w:r w:rsidRPr="000D1988">
                              <w:rPr>
                                <w:rFonts w:ascii="SassoonPrimaryInfant" w:hAnsi="SassoonPrimaryInfant"/>
                                <w:sz w:val="18"/>
                                <w:szCs w:val="18"/>
                              </w:rPr>
                              <w:t>Children will be taught using a combination of adult led activities and input alongside continuous child-initiated learning activities. All assessments will be completed in provision.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7EA87B" id="Text Box 9" o:spid="_x0000_s1033" type="#_x0000_t202" style="position:absolute;margin-left:298.5pt;margin-top:-18pt;width:185.25pt;height:9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" fillcolor="window" strokecolor="yellow" strokeweight="3pt">
                <v:textbox>
                  <w:txbxContent>
                    <w:p w14:paraId="5D7EA905" w14:textId="77777777" w:rsidR="00E4291C" w:rsidRDefault="00E4291C" w:rsidP="00E4291C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  <w:r w:rsidRPr="009649CB">
                        <w:rPr>
                          <w:rFonts w:ascii="SassoonPrimaryInfant" w:hAnsi="SassoonPrimaryInfant"/>
                          <w:b/>
                        </w:rPr>
                        <w:t>Implementation</w:t>
                      </w:r>
                    </w:p>
                    <w:p w14:paraId="5D7EA906" w14:textId="77777777" w:rsidR="00824D41" w:rsidRPr="000D1988" w:rsidRDefault="00CB56D4" w:rsidP="00E4291C">
                      <w:pPr>
                        <w:rPr>
                          <w:rFonts w:ascii="SassoonPrimaryInfant" w:hAnsi="SassoonPrimaryInfant"/>
                          <w:sz w:val="18"/>
                          <w:szCs w:val="18"/>
                        </w:rPr>
                      </w:pPr>
                      <w:r w:rsidRPr="000D1988">
                        <w:rPr>
                          <w:rFonts w:ascii="SassoonPrimaryInfant" w:hAnsi="SassoonPrimaryInfant"/>
                          <w:sz w:val="18"/>
                          <w:szCs w:val="18"/>
                        </w:rPr>
                        <w:t>Children will be taught using a combination of adult led activities and input alongside continuous child-initiated learning activities. All assessments will be completed in provision.</w:t>
                      </w:r>
                    </w:p>
                  </w:txbxContent>
                </v:textbox>
              </v:shape>
            </w:pict>
          </mc:Fallback>
        </mc:AlternateContent>
      </w:r>
      <w:r w:rsidR="000D1988" w:rsidRPr="000D1988">
        <w:t xml:space="preserve"> </w:t>
      </w:r>
      <w:r w:rsidR="00E4291C">
        <w:rPr>
          <w:noProof/>
        </w:rPr>
        <w:t>I</w:t>
      </w:r>
      <w:r w:rsidR="00981E49" w:rsidRPr="00981E49">
        <w:rPr>
          <w:noProof/>
        </w:rPr>
        <w:t xml:space="preserve"> </w:t>
      </w:r>
    </w:p>
    <w:sectPr w:rsidR="00B10F9A" w:rsidSect="00B10F9A">
      <w:headerReference w:type="default" r:id="rId1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7EA87F" w14:textId="77777777" w:rsidR="00FE66FC" w:rsidRDefault="00FE66FC" w:rsidP="00E4291C">
      <w:pPr>
        <w:spacing w:after="0" w:line="240" w:lineRule="auto"/>
      </w:pPr>
      <w:r>
        <w:separator/>
      </w:r>
    </w:p>
  </w:endnote>
  <w:endnote w:type="continuationSeparator" w:id="0">
    <w:p w14:paraId="5D7EA880" w14:textId="77777777" w:rsidR="00FE66FC" w:rsidRDefault="00FE66FC" w:rsidP="00E42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7EA87D" w14:textId="77777777" w:rsidR="00FE66FC" w:rsidRDefault="00FE66FC" w:rsidP="00E4291C">
      <w:pPr>
        <w:spacing w:after="0" w:line="240" w:lineRule="auto"/>
      </w:pPr>
      <w:r>
        <w:separator/>
      </w:r>
    </w:p>
  </w:footnote>
  <w:footnote w:type="continuationSeparator" w:id="0">
    <w:p w14:paraId="5D7EA87E" w14:textId="77777777" w:rsidR="00FE66FC" w:rsidRDefault="00FE66FC" w:rsidP="00E42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7EA881" w14:textId="77777777" w:rsidR="00E4291C" w:rsidRPr="009649CB" w:rsidRDefault="009649CB" w:rsidP="009649CB">
    <w:pPr>
      <w:pStyle w:val="Header"/>
      <w:jc w:val="center"/>
      <w:rPr>
        <w:rFonts w:ascii="SassoonPrimaryInfant" w:hAnsi="SassoonPrimaryInfant"/>
        <w:b/>
      </w:rPr>
    </w:pPr>
    <w:r w:rsidRPr="009649CB">
      <w:rPr>
        <w:rFonts w:ascii="SassoonPrimaryInfant" w:hAnsi="SassoonPrimaryInfant"/>
        <w:b/>
      </w:rPr>
      <w:t>St John Vianney Ca</w:t>
    </w:r>
    <w:r w:rsidR="00993E35">
      <w:rPr>
        <w:rFonts w:ascii="SassoonPrimaryInfant" w:hAnsi="SassoonPrimaryInfant"/>
        <w:b/>
      </w:rPr>
      <w:t>tholic Primary School- Nursery</w:t>
    </w:r>
    <w:r w:rsidRPr="009649CB">
      <w:rPr>
        <w:rFonts w:ascii="SassoonPrimaryInfant" w:hAnsi="SassoonPrimaryInfant"/>
        <w:b/>
      </w:rPr>
      <w:t xml:space="preserve"> Half Termly Planner</w:t>
    </w:r>
    <w:r w:rsidR="00C61800">
      <w:rPr>
        <w:rFonts w:ascii="SassoonPrimaryInfant" w:hAnsi="SassoonPrimaryInfant"/>
        <w:b/>
      </w:rPr>
      <w:t xml:space="preserve"> Spring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C387F"/>
    <w:multiLevelType w:val="hybridMultilevel"/>
    <w:tmpl w:val="34AAD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F9A"/>
    <w:rsid w:val="000060D8"/>
    <w:rsid w:val="0002454A"/>
    <w:rsid w:val="000D1988"/>
    <w:rsid w:val="001A7859"/>
    <w:rsid w:val="001B03E1"/>
    <w:rsid w:val="0022203B"/>
    <w:rsid w:val="0025374A"/>
    <w:rsid w:val="00267B22"/>
    <w:rsid w:val="002A547B"/>
    <w:rsid w:val="005643B9"/>
    <w:rsid w:val="00621463"/>
    <w:rsid w:val="00684AD3"/>
    <w:rsid w:val="00717E63"/>
    <w:rsid w:val="00733C01"/>
    <w:rsid w:val="007844F0"/>
    <w:rsid w:val="007B2863"/>
    <w:rsid w:val="00824D41"/>
    <w:rsid w:val="0086275F"/>
    <w:rsid w:val="00863920"/>
    <w:rsid w:val="009649CB"/>
    <w:rsid w:val="00981E49"/>
    <w:rsid w:val="00983DB4"/>
    <w:rsid w:val="0099072C"/>
    <w:rsid w:val="00993E35"/>
    <w:rsid w:val="009E2B17"/>
    <w:rsid w:val="009F6F4A"/>
    <w:rsid w:val="00A262BB"/>
    <w:rsid w:val="00A82111"/>
    <w:rsid w:val="00B10F9A"/>
    <w:rsid w:val="00B818FC"/>
    <w:rsid w:val="00B93842"/>
    <w:rsid w:val="00C118A6"/>
    <w:rsid w:val="00C13D74"/>
    <w:rsid w:val="00C50693"/>
    <w:rsid w:val="00C61800"/>
    <w:rsid w:val="00C66E5E"/>
    <w:rsid w:val="00CB09A0"/>
    <w:rsid w:val="00CB56D4"/>
    <w:rsid w:val="00CD5861"/>
    <w:rsid w:val="00D13CFB"/>
    <w:rsid w:val="00D465E3"/>
    <w:rsid w:val="00E4291C"/>
    <w:rsid w:val="00E742A5"/>
    <w:rsid w:val="00F37A52"/>
    <w:rsid w:val="00F64AC5"/>
    <w:rsid w:val="00F95803"/>
    <w:rsid w:val="00FA316F"/>
    <w:rsid w:val="00FE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EA86A"/>
  <w15:docId w15:val="{9DF995AC-C4C6-441F-B51F-F0FFE934D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29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91C"/>
  </w:style>
  <w:style w:type="paragraph" w:styleId="Footer">
    <w:name w:val="footer"/>
    <w:basedOn w:val="Normal"/>
    <w:link w:val="FooterChar"/>
    <w:uiPriority w:val="99"/>
    <w:unhideWhenUsed/>
    <w:rsid w:val="00E42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91C"/>
  </w:style>
  <w:style w:type="paragraph" w:styleId="BalloonText">
    <w:name w:val="Balloon Text"/>
    <w:basedOn w:val="Normal"/>
    <w:link w:val="BalloonTextChar"/>
    <w:uiPriority w:val="99"/>
    <w:semiHidden/>
    <w:unhideWhenUsed/>
    <w:rsid w:val="00717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E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53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44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1B866-54E9-43C5-A0E5-73ABDC34E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Milner</dc:creator>
  <cp:lastModifiedBy>Lisa Milner</cp:lastModifiedBy>
  <cp:revision>4</cp:revision>
  <cp:lastPrinted>2020-02-19T10:03:00Z</cp:lastPrinted>
  <dcterms:created xsi:type="dcterms:W3CDTF">2021-04-15T12:13:00Z</dcterms:created>
  <dcterms:modified xsi:type="dcterms:W3CDTF">2021-04-20T14:58:00Z</dcterms:modified>
</cp:coreProperties>
</file>