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7EA86A" w14:textId="1F78B14F" w:rsidR="00B10F9A" w:rsidRDefault="0008685C">
      <w:r>
        <w:rPr>
          <w:noProof/>
          <w:lang w:eastAsia="en-GB"/>
        </w:rPr>
        <mc:AlternateContent>
          <mc:Choice Requires="wps">
            <w:drawing>
              <wp:anchor distT="0" distB="0" distL="114300" distR="114300" simplePos="0" relativeHeight="251673600" behindDoc="0" locked="0" layoutInCell="1" allowOverlap="1" wp14:anchorId="5D7EA86F" wp14:editId="70637E44">
                <wp:simplePos x="0" y="0"/>
                <wp:positionH relativeFrom="column">
                  <wp:posOffset>6245135</wp:posOffset>
                </wp:positionH>
                <wp:positionV relativeFrom="paragraph">
                  <wp:posOffset>4179842</wp:posOffset>
                </wp:positionV>
                <wp:extent cx="3209925" cy="1066800"/>
                <wp:effectExtent l="19050" t="19050" r="28575" b="19050"/>
                <wp:wrapNone/>
                <wp:docPr id="11" name="Text Box 11"/>
                <wp:cNvGraphicFramePr/>
                <a:graphic xmlns:a="http://schemas.openxmlformats.org/drawingml/2006/main">
                  <a:graphicData uri="http://schemas.microsoft.com/office/word/2010/wordprocessingShape">
                    <wps:wsp>
                      <wps:cNvSpPr txBox="1"/>
                      <wps:spPr>
                        <a:xfrm>
                          <a:off x="0" y="0"/>
                          <a:ext cx="3209925" cy="1066800"/>
                        </a:xfrm>
                        <a:prstGeom prst="rect">
                          <a:avLst/>
                        </a:prstGeom>
                        <a:solidFill>
                          <a:schemeClr val="lt1"/>
                        </a:solidFill>
                        <a:ln w="38100">
                          <a:solidFill>
                            <a:srgbClr val="FF3399"/>
                          </a:solidFill>
                        </a:ln>
                      </wps:spPr>
                      <wps:txbx>
                        <w:txbxContent>
                          <w:p w14:paraId="5D7EA8EB" w14:textId="77777777" w:rsidR="00E4291C" w:rsidRPr="00D465E3" w:rsidRDefault="00E4291C">
                            <w:pPr>
                              <w:rPr>
                                <w:rFonts w:ascii="SassoonPrimaryInfant" w:hAnsi="SassoonPrimaryInfant"/>
                                <w:b/>
                                <w:sz w:val="20"/>
                                <w:szCs w:val="20"/>
                              </w:rPr>
                            </w:pPr>
                            <w:r w:rsidRPr="00D465E3">
                              <w:rPr>
                                <w:rFonts w:ascii="SassoonPrimaryInfant" w:hAnsi="SassoonPrimaryInfant"/>
                                <w:b/>
                                <w:sz w:val="20"/>
                                <w:szCs w:val="20"/>
                              </w:rPr>
                              <w:t>Community Links</w:t>
                            </w:r>
                            <w:r w:rsidR="00824D41" w:rsidRPr="00D465E3">
                              <w:rPr>
                                <w:rFonts w:ascii="SassoonPrimaryInfant" w:hAnsi="SassoonPrimaryInfant"/>
                                <w:b/>
                                <w:sz w:val="20"/>
                                <w:szCs w:val="20"/>
                              </w:rPr>
                              <w:t xml:space="preserve"> and Cultural Capital</w:t>
                            </w:r>
                            <w:r w:rsidRPr="00D465E3">
                              <w:rPr>
                                <w:rFonts w:ascii="SassoonPrimaryInfant" w:hAnsi="SassoonPrimaryInfant"/>
                                <w:b/>
                                <w:sz w:val="20"/>
                                <w:szCs w:val="20"/>
                              </w:rPr>
                              <w:t xml:space="preserve">: </w:t>
                            </w:r>
                          </w:p>
                          <w:p w14:paraId="34BA4583" w14:textId="77777777" w:rsidR="0008685C" w:rsidRDefault="0008685C" w:rsidP="0008685C">
                            <w:pPr>
                              <w:rPr>
                                <w:rFonts w:ascii="SassoonPrimaryInfant" w:hAnsi="SassoonPrimaryInfant"/>
                              </w:rPr>
                            </w:pPr>
                            <w:r>
                              <w:rPr>
                                <w:rFonts w:ascii="SassoonPrimaryInfant" w:hAnsi="SassoonPrimaryInfant"/>
                              </w:rPr>
                              <w:t>Learning about other religions and cultures.</w:t>
                            </w:r>
                          </w:p>
                          <w:p w14:paraId="5D7EA8EE" w14:textId="203D7F15" w:rsidR="00D465E3" w:rsidRDefault="00D465E3" w:rsidP="003D5A6F">
                            <w:pPr>
                              <w:rPr>
                                <w:rFonts w:ascii="SassoonPrimaryInfant" w:hAnsi="SassoonPrimaryInfant"/>
                              </w:rPr>
                            </w:pPr>
                            <w:bookmarkStart w:id="0" w:name="_GoBack"/>
                            <w:bookmarkEnd w:id="0"/>
                          </w:p>
                          <w:p w14:paraId="5D7EA8EF" w14:textId="77777777" w:rsidR="00B818FC" w:rsidRDefault="00B818FC">
                            <w:pPr>
                              <w:rPr>
                                <w:rFonts w:ascii="SassoonPrimaryInfant" w:hAnsi="SassoonPrimaryInfant"/>
                              </w:rPr>
                            </w:pPr>
                          </w:p>
                          <w:p w14:paraId="5D7EA8F0" w14:textId="77777777" w:rsidR="00CB09A0" w:rsidRPr="00CB09A0" w:rsidRDefault="00CB09A0">
                            <w:pPr>
                              <w:rPr>
                                <w:rFonts w:ascii="SassoonPrimaryInfant" w:hAnsi="SassoonPrimaryInfant"/>
                              </w:rPr>
                            </w:pPr>
                          </w:p>
                          <w:p w14:paraId="5D7EA8F1" w14:textId="77777777" w:rsidR="00CB09A0" w:rsidRPr="009649CB" w:rsidRDefault="00CB09A0">
                            <w:pPr>
                              <w:rPr>
                                <w:rFonts w:ascii="SassoonPrimaryInfant" w:hAnsi="SassoonPrimaryInfant"/>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D7EA86F" id="_x0000_t202" coordsize="21600,21600" o:spt="202" path="m,l,21600r21600,l21600,xe">
                <v:stroke joinstyle="miter"/>
                <v:path gradientshapeok="t" o:connecttype="rect"/>
              </v:shapetype>
              <v:shape id="Text Box 11" o:spid="_x0000_s1026" type="#_x0000_t202" style="position:absolute;margin-left:491.75pt;margin-top:329.1pt;width:252.75pt;height:8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" fillcolor="white [3201]" strokecolor="#f39" strokeweight="3pt">
                <v:textbox>
                  <w:txbxContent>
                    <w:p w14:paraId="5D7EA8EB" w14:textId="77777777" w:rsidR="00E4291C" w:rsidRPr="00D465E3" w:rsidRDefault="00E4291C">
                      <w:pPr>
                        <w:rPr>
                          <w:rFonts w:ascii="SassoonPrimaryInfant" w:hAnsi="SassoonPrimaryInfant"/>
                          <w:b/>
                          <w:sz w:val="20"/>
                          <w:szCs w:val="20"/>
                        </w:rPr>
                      </w:pPr>
                      <w:r w:rsidRPr="00D465E3">
                        <w:rPr>
                          <w:rFonts w:ascii="SassoonPrimaryInfant" w:hAnsi="SassoonPrimaryInfant"/>
                          <w:b/>
                          <w:sz w:val="20"/>
                          <w:szCs w:val="20"/>
                        </w:rPr>
                        <w:t>Community Links</w:t>
                      </w:r>
                      <w:r w:rsidR="00824D41" w:rsidRPr="00D465E3">
                        <w:rPr>
                          <w:rFonts w:ascii="SassoonPrimaryInfant" w:hAnsi="SassoonPrimaryInfant"/>
                          <w:b/>
                          <w:sz w:val="20"/>
                          <w:szCs w:val="20"/>
                        </w:rPr>
                        <w:t xml:space="preserve"> and Cultural Capital</w:t>
                      </w:r>
                      <w:r w:rsidRPr="00D465E3">
                        <w:rPr>
                          <w:rFonts w:ascii="SassoonPrimaryInfant" w:hAnsi="SassoonPrimaryInfant"/>
                          <w:b/>
                          <w:sz w:val="20"/>
                          <w:szCs w:val="20"/>
                        </w:rPr>
                        <w:t xml:space="preserve">: </w:t>
                      </w:r>
                    </w:p>
                    <w:p w14:paraId="34BA4583" w14:textId="77777777" w:rsidR="0008685C" w:rsidRDefault="0008685C" w:rsidP="0008685C">
                      <w:pPr>
                        <w:rPr>
                          <w:rFonts w:ascii="SassoonPrimaryInfant" w:hAnsi="SassoonPrimaryInfant"/>
                        </w:rPr>
                      </w:pPr>
                      <w:r>
                        <w:rPr>
                          <w:rFonts w:ascii="SassoonPrimaryInfant" w:hAnsi="SassoonPrimaryInfant"/>
                        </w:rPr>
                        <w:t>Learning about other religions and cultures.</w:t>
                      </w:r>
                    </w:p>
                    <w:p w14:paraId="5D7EA8EE" w14:textId="203D7F15" w:rsidR="00D465E3" w:rsidRDefault="00D465E3" w:rsidP="003D5A6F">
                      <w:pPr>
                        <w:rPr>
                          <w:rFonts w:ascii="SassoonPrimaryInfant" w:hAnsi="SassoonPrimaryInfant"/>
                        </w:rPr>
                      </w:pPr>
                      <w:bookmarkStart w:id="1" w:name="_GoBack"/>
                      <w:bookmarkEnd w:id="1"/>
                    </w:p>
                    <w:p w14:paraId="5D7EA8EF" w14:textId="77777777" w:rsidR="00B818FC" w:rsidRDefault="00B818FC">
                      <w:pPr>
                        <w:rPr>
                          <w:rFonts w:ascii="SassoonPrimaryInfant" w:hAnsi="SassoonPrimaryInfant"/>
                        </w:rPr>
                      </w:pPr>
                    </w:p>
                    <w:p w14:paraId="5D7EA8F0" w14:textId="77777777" w:rsidR="00CB09A0" w:rsidRPr="00CB09A0" w:rsidRDefault="00CB09A0">
                      <w:pPr>
                        <w:rPr>
                          <w:rFonts w:ascii="SassoonPrimaryInfant" w:hAnsi="SassoonPrimaryInfant"/>
                        </w:rPr>
                      </w:pPr>
                    </w:p>
                    <w:p w14:paraId="5D7EA8F1" w14:textId="77777777" w:rsidR="00CB09A0" w:rsidRPr="009649CB" w:rsidRDefault="00CB09A0">
                      <w:pPr>
                        <w:rPr>
                          <w:rFonts w:ascii="SassoonPrimaryInfant" w:hAnsi="SassoonPrimaryInfant"/>
                          <w:b/>
                        </w:rPr>
                      </w:pPr>
                    </w:p>
                  </w:txbxContent>
                </v:textbox>
              </v:shape>
            </w:pict>
          </mc:Fallback>
        </mc:AlternateContent>
      </w:r>
      <w:r w:rsidR="00D650DC">
        <w:rPr>
          <w:noProof/>
          <w:lang w:eastAsia="en-GB"/>
        </w:rPr>
        <mc:AlternateContent>
          <mc:Choice Requires="wps">
            <w:drawing>
              <wp:anchor distT="0" distB="0" distL="114300" distR="114300" simplePos="0" relativeHeight="251666432" behindDoc="0" locked="0" layoutInCell="1" allowOverlap="1" wp14:anchorId="5D7EA86D" wp14:editId="7A8C2102">
                <wp:simplePos x="0" y="0"/>
                <wp:positionH relativeFrom="column">
                  <wp:posOffset>3833446</wp:posOffset>
                </wp:positionH>
                <wp:positionV relativeFrom="paragraph">
                  <wp:posOffset>5398478</wp:posOffset>
                </wp:positionV>
                <wp:extent cx="5596304" cy="756138"/>
                <wp:effectExtent l="19050" t="19050" r="23495" b="25400"/>
                <wp:wrapNone/>
                <wp:docPr id="6" name="Text Box 6"/>
                <wp:cNvGraphicFramePr/>
                <a:graphic xmlns:a="http://schemas.openxmlformats.org/drawingml/2006/main">
                  <a:graphicData uri="http://schemas.microsoft.com/office/word/2010/wordprocessingShape">
                    <wps:wsp>
                      <wps:cNvSpPr txBox="1"/>
                      <wps:spPr>
                        <a:xfrm>
                          <a:off x="0" y="0"/>
                          <a:ext cx="5596304" cy="756138"/>
                        </a:xfrm>
                        <a:prstGeom prst="rect">
                          <a:avLst/>
                        </a:prstGeom>
                        <a:solidFill>
                          <a:schemeClr val="lt1"/>
                        </a:solidFill>
                        <a:ln w="38100">
                          <a:solidFill>
                            <a:srgbClr val="FF6600"/>
                          </a:solidFill>
                        </a:ln>
                      </wps:spPr>
                      <wps:txbx>
                        <w:txbxContent>
                          <w:p w14:paraId="5D7EA8E6" w14:textId="4B3B63BB" w:rsidR="00CB09A0" w:rsidRPr="001A7859" w:rsidRDefault="00CB09A0" w:rsidP="001A7859">
                            <w:pPr>
                              <w:rPr>
                                <w:rFonts w:ascii="SassoonPrimaryInfant" w:hAnsi="SassoonPrimaryInfant"/>
                                <w:b/>
                              </w:rPr>
                            </w:pPr>
                            <w:r>
                              <w:rPr>
                                <w:rFonts w:ascii="SassoonPrimaryInfant" w:hAnsi="SassoonPrimaryInfant"/>
                                <w:b/>
                              </w:rPr>
                              <w:t xml:space="preserve">Links to home learning: </w:t>
                            </w:r>
                          </w:p>
                          <w:p w14:paraId="660F1BF8" w14:textId="2E39AED3" w:rsidR="00C50693" w:rsidRDefault="0008685C" w:rsidP="007844F0">
                            <w:pPr>
                              <w:spacing w:after="0" w:line="240" w:lineRule="auto"/>
                              <w:rPr>
                                <w:rFonts w:ascii="SassoonPrimaryInfant" w:hAnsi="SassoonPrimaryInfant"/>
                                <w:sz w:val="20"/>
                                <w:szCs w:val="20"/>
                              </w:rPr>
                            </w:pPr>
                            <w:r>
                              <w:rPr>
                                <w:rFonts w:ascii="SassoonPrimaryInfant" w:hAnsi="SassoonPrimaryInfant"/>
                                <w:sz w:val="20"/>
                                <w:szCs w:val="20"/>
                              </w:rPr>
                              <w:t>Library books to be sent home weekly for children to share at home.</w:t>
                            </w:r>
                          </w:p>
                          <w:p w14:paraId="58117B8E" w14:textId="272284DD" w:rsidR="00C50693" w:rsidRPr="00684AD3" w:rsidRDefault="00C50693" w:rsidP="007844F0">
                            <w:pPr>
                              <w:spacing w:after="0" w:line="240" w:lineRule="auto"/>
                              <w:rPr>
                                <w:rFonts w:ascii="SassoonPrimaryInfant" w:hAnsi="SassoonPrimaryInfant"/>
                                <w:sz w:val="20"/>
                                <w:szCs w:val="20"/>
                              </w:rPr>
                            </w:pPr>
                            <w:r>
                              <w:rPr>
                                <w:rFonts w:ascii="SassoonPrimaryInfant" w:hAnsi="SassoonPrimaryInfant"/>
                                <w:sz w:val="20"/>
                                <w:szCs w:val="20"/>
                              </w:rPr>
                              <w:t xml:space="preserve">Activities set on Seesaw related to the topic for the children to complete at home. </w:t>
                            </w:r>
                          </w:p>
                          <w:p w14:paraId="5D7EA8E9" w14:textId="77777777" w:rsidR="007844F0" w:rsidRDefault="007844F0" w:rsidP="00C66E5E">
                            <w:pPr>
                              <w:spacing w:after="0" w:line="240" w:lineRule="auto"/>
                              <w:rPr>
                                <w:rFonts w:ascii="SassoonPrimaryInfant" w:hAnsi="SassoonPrimaryInfant"/>
                                <w:sz w:val="20"/>
                                <w:szCs w:val="20"/>
                              </w:rPr>
                            </w:pPr>
                          </w:p>
                          <w:p w14:paraId="5D7EA8EA" w14:textId="77777777" w:rsidR="007844F0" w:rsidRPr="00684AD3" w:rsidRDefault="007844F0" w:rsidP="00C66E5E">
                            <w:pPr>
                              <w:spacing w:after="0" w:line="240" w:lineRule="auto"/>
                              <w:rPr>
                                <w:rFonts w:ascii="SassoonPrimaryInfant" w:hAnsi="SassoonPrimaryInfant"/>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EA86D" id="Text Box 6" o:spid="_x0000_s1027" type="#_x0000_t202" style="position:absolute;margin-left:301.85pt;margin-top:425.1pt;width:440.65pt;height:59.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" fillcolor="white [3201]" strokecolor="#f60" strokeweight="3pt">
                <v:textbox>
                  <w:txbxContent>
                    <w:p w14:paraId="5D7EA8E6" w14:textId="4B3B63BB" w:rsidR="00CB09A0" w:rsidRPr="001A7859" w:rsidRDefault="00CB09A0" w:rsidP="001A7859">
                      <w:pPr>
                        <w:rPr>
                          <w:rFonts w:ascii="SassoonPrimaryInfant" w:hAnsi="SassoonPrimaryInfant"/>
                          <w:b/>
                        </w:rPr>
                      </w:pPr>
                      <w:r>
                        <w:rPr>
                          <w:rFonts w:ascii="SassoonPrimaryInfant" w:hAnsi="SassoonPrimaryInfant"/>
                          <w:b/>
                        </w:rPr>
                        <w:t xml:space="preserve">Links to home learning: </w:t>
                      </w:r>
                    </w:p>
                    <w:p w14:paraId="660F1BF8" w14:textId="2E39AED3" w:rsidR="00C50693" w:rsidRDefault="0008685C" w:rsidP="007844F0">
                      <w:pPr>
                        <w:spacing w:after="0" w:line="240" w:lineRule="auto"/>
                        <w:rPr>
                          <w:rFonts w:ascii="SassoonPrimaryInfant" w:hAnsi="SassoonPrimaryInfant"/>
                          <w:sz w:val="20"/>
                          <w:szCs w:val="20"/>
                        </w:rPr>
                      </w:pPr>
                      <w:r>
                        <w:rPr>
                          <w:rFonts w:ascii="SassoonPrimaryInfant" w:hAnsi="SassoonPrimaryInfant"/>
                          <w:sz w:val="20"/>
                          <w:szCs w:val="20"/>
                        </w:rPr>
                        <w:t>Library books to be sent home weekly for children to share at home.</w:t>
                      </w:r>
                    </w:p>
                    <w:p w14:paraId="58117B8E" w14:textId="272284DD" w:rsidR="00C50693" w:rsidRPr="00684AD3" w:rsidRDefault="00C50693" w:rsidP="007844F0">
                      <w:pPr>
                        <w:spacing w:after="0" w:line="240" w:lineRule="auto"/>
                        <w:rPr>
                          <w:rFonts w:ascii="SassoonPrimaryInfant" w:hAnsi="SassoonPrimaryInfant"/>
                          <w:sz w:val="20"/>
                          <w:szCs w:val="20"/>
                        </w:rPr>
                      </w:pPr>
                      <w:r>
                        <w:rPr>
                          <w:rFonts w:ascii="SassoonPrimaryInfant" w:hAnsi="SassoonPrimaryInfant"/>
                          <w:sz w:val="20"/>
                          <w:szCs w:val="20"/>
                        </w:rPr>
                        <w:t xml:space="preserve">Activities set on Seesaw related to the topic for the children to complete at home. </w:t>
                      </w:r>
                    </w:p>
                    <w:p w14:paraId="5D7EA8E9" w14:textId="77777777" w:rsidR="007844F0" w:rsidRDefault="007844F0" w:rsidP="00C66E5E">
                      <w:pPr>
                        <w:spacing w:after="0" w:line="240" w:lineRule="auto"/>
                        <w:rPr>
                          <w:rFonts w:ascii="SassoonPrimaryInfant" w:hAnsi="SassoonPrimaryInfant"/>
                          <w:sz w:val="20"/>
                          <w:szCs w:val="20"/>
                        </w:rPr>
                      </w:pPr>
                    </w:p>
                    <w:p w14:paraId="5D7EA8EA" w14:textId="77777777" w:rsidR="007844F0" w:rsidRPr="00684AD3" w:rsidRDefault="007844F0" w:rsidP="00C66E5E">
                      <w:pPr>
                        <w:spacing w:after="0" w:line="240" w:lineRule="auto"/>
                        <w:rPr>
                          <w:rFonts w:ascii="SassoonPrimaryInfant" w:hAnsi="SassoonPrimaryInfant"/>
                          <w:b/>
                          <w:sz w:val="20"/>
                          <w:szCs w:val="20"/>
                        </w:rPr>
                      </w:pPr>
                    </w:p>
                  </w:txbxContent>
                </v:textbox>
              </v:shape>
            </w:pict>
          </mc:Fallback>
        </mc:AlternateContent>
      </w:r>
      <w:r w:rsidR="001A7859">
        <w:rPr>
          <w:noProof/>
          <w:lang w:eastAsia="en-GB"/>
        </w:rPr>
        <mc:AlternateContent>
          <mc:Choice Requires="wps">
            <w:drawing>
              <wp:anchor distT="0" distB="0" distL="114300" distR="114300" simplePos="0" relativeHeight="251665408" behindDoc="0" locked="0" layoutInCell="1" allowOverlap="1" wp14:anchorId="5D7EA86B" wp14:editId="292D5359">
                <wp:simplePos x="0" y="0"/>
                <wp:positionH relativeFrom="column">
                  <wp:posOffset>-603739</wp:posOffset>
                </wp:positionH>
                <wp:positionV relativeFrom="paragraph">
                  <wp:posOffset>-228600</wp:posOffset>
                </wp:positionV>
                <wp:extent cx="4355123" cy="6424246"/>
                <wp:effectExtent l="19050" t="19050" r="26670" b="15240"/>
                <wp:wrapNone/>
                <wp:docPr id="5" name="Text Box 5"/>
                <wp:cNvGraphicFramePr/>
                <a:graphic xmlns:a="http://schemas.openxmlformats.org/drawingml/2006/main">
                  <a:graphicData uri="http://schemas.microsoft.com/office/word/2010/wordprocessingShape">
                    <wps:wsp>
                      <wps:cNvSpPr txBox="1"/>
                      <wps:spPr>
                        <a:xfrm>
                          <a:off x="0" y="0"/>
                          <a:ext cx="4355123" cy="6424246"/>
                        </a:xfrm>
                        <a:prstGeom prst="rect">
                          <a:avLst/>
                        </a:prstGeom>
                        <a:solidFill>
                          <a:sysClr val="window" lastClr="FFFFFF"/>
                        </a:solidFill>
                        <a:ln w="38100">
                          <a:solidFill>
                            <a:srgbClr val="FF0000"/>
                          </a:solidFill>
                        </a:ln>
                      </wps:spPr>
                      <wps:txbx>
                        <w:txbxContent>
                          <w:p w14:paraId="5D7EA882" w14:textId="77777777" w:rsidR="00B10F9A" w:rsidRPr="0086275F" w:rsidRDefault="00B10F9A" w:rsidP="00A262BB">
                            <w:pPr>
                              <w:spacing w:after="0" w:line="240" w:lineRule="auto"/>
                              <w:rPr>
                                <w:rFonts w:ascii="SassoonPrimaryInfant" w:hAnsi="SassoonPrimaryInfant"/>
                                <w:b/>
                                <w:sz w:val="16"/>
                                <w:szCs w:val="16"/>
                              </w:rPr>
                            </w:pPr>
                            <w:r w:rsidRPr="0086275F">
                              <w:rPr>
                                <w:rFonts w:ascii="SassoonPrimaryInfant" w:hAnsi="SassoonPrimaryInfant"/>
                                <w:b/>
                                <w:sz w:val="16"/>
                                <w:szCs w:val="16"/>
                              </w:rPr>
                              <w:t>Development Matters Links</w:t>
                            </w:r>
                            <w:r w:rsidR="00824D41" w:rsidRPr="0086275F">
                              <w:rPr>
                                <w:rFonts w:ascii="SassoonPrimaryInfant" w:hAnsi="SassoonPrimaryInfant"/>
                                <w:b/>
                                <w:sz w:val="16"/>
                                <w:szCs w:val="16"/>
                              </w:rPr>
                              <w:t xml:space="preserve"> (Intent)</w:t>
                            </w:r>
                          </w:p>
                          <w:p w14:paraId="5D7EA883" w14:textId="0C1753D8" w:rsidR="0025374A" w:rsidRDefault="00824D41" w:rsidP="00F64AC5">
                            <w:pPr>
                              <w:spacing w:after="0" w:line="240" w:lineRule="auto"/>
                              <w:rPr>
                                <w:rFonts w:ascii="SassoonPrimaryInfant" w:hAnsi="SassoonPrimaryInfant"/>
                                <w:sz w:val="12"/>
                                <w:szCs w:val="12"/>
                              </w:rPr>
                            </w:pPr>
                            <w:r w:rsidRPr="0086275F">
                              <w:rPr>
                                <w:rFonts w:ascii="SassoonPrimaryInfant" w:hAnsi="SassoonPrimaryInfant"/>
                                <w:sz w:val="12"/>
                                <w:szCs w:val="12"/>
                              </w:rPr>
                              <w:t>(</w:t>
                            </w:r>
                            <w:r w:rsidR="00621463" w:rsidRPr="0086275F">
                              <w:rPr>
                                <w:rFonts w:ascii="SassoonPrimaryInfant" w:hAnsi="SassoonPrimaryInfant"/>
                                <w:sz w:val="12"/>
                                <w:szCs w:val="12"/>
                              </w:rPr>
                              <w:t>Direct</w:t>
                            </w:r>
                            <w:r w:rsidRPr="0086275F">
                              <w:rPr>
                                <w:rFonts w:ascii="SassoonPrimaryInfant" w:hAnsi="SassoonPrimaryInfant"/>
                                <w:sz w:val="12"/>
                                <w:szCs w:val="12"/>
                              </w:rPr>
                              <w:t xml:space="preserve"> teaching points highlighted, other DM links will be i</w:t>
                            </w:r>
                            <w:r w:rsidR="00CB56D4" w:rsidRPr="0086275F">
                              <w:rPr>
                                <w:rFonts w:ascii="SassoonPrimaryInfant" w:hAnsi="SassoonPrimaryInfant"/>
                                <w:sz w:val="12"/>
                                <w:szCs w:val="12"/>
                              </w:rPr>
                              <w:t>ncidentally taught during child-</w:t>
                            </w:r>
                            <w:r w:rsidRPr="0086275F">
                              <w:rPr>
                                <w:rFonts w:ascii="SassoonPrimaryInfant" w:hAnsi="SassoonPrimaryInfant"/>
                                <w:sz w:val="12"/>
                                <w:szCs w:val="12"/>
                              </w:rPr>
                              <w:t xml:space="preserve">initiated </w:t>
                            </w:r>
                            <w:r w:rsidR="00CB56D4" w:rsidRPr="0086275F">
                              <w:rPr>
                                <w:rFonts w:ascii="SassoonPrimaryInfant" w:hAnsi="SassoonPrimaryInfant"/>
                                <w:sz w:val="12"/>
                                <w:szCs w:val="12"/>
                              </w:rPr>
                              <w:t xml:space="preserve">learning </w:t>
                            </w:r>
                            <w:r w:rsidRPr="0086275F">
                              <w:rPr>
                                <w:rFonts w:ascii="SassoonPrimaryInfant" w:hAnsi="SassoonPrimaryInfant"/>
                                <w:sz w:val="12"/>
                                <w:szCs w:val="12"/>
                              </w:rPr>
                              <w:t>time)</w:t>
                            </w:r>
                          </w:p>
                          <w:p w14:paraId="75F8477A" w14:textId="77777777" w:rsidR="00D650DC" w:rsidRPr="0086275F" w:rsidRDefault="00D650DC" w:rsidP="00F64AC5">
                            <w:pPr>
                              <w:spacing w:after="0" w:line="240" w:lineRule="auto"/>
                              <w:rPr>
                                <w:rFonts w:ascii="SassoonPrimaryInfant" w:hAnsi="SassoonPrimaryInfant"/>
                                <w:sz w:val="12"/>
                                <w:szCs w:val="12"/>
                              </w:rPr>
                            </w:pPr>
                          </w:p>
                          <w:tbl>
                            <w:tblPr>
                              <w:tblStyle w:val="TableGrid"/>
                              <w:tblW w:w="6663" w:type="dxa"/>
                              <w:tblLook w:val="04A0" w:firstRow="1" w:lastRow="0" w:firstColumn="1" w:lastColumn="0" w:noHBand="0" w:noVBand="1"/>
                            </w:tblPr>
                            <w:tblGrid>
                              <w:gridCol w:w="6663"/>
                            </w:tblGrid>
                            <w:tr w:rsidR="0025374A" w:rsidRPr="00D650DC" w14:paraId="5D7EA888" w14:textId="77777777" w:rsidTr="001A7859">
                              <w:trPr>
                                <w:trHeight w:val="95"/>
                              </w:trPr>
                              <w:tc>
                                <w:tcPr>
                                  <w:tcW w:w="6663" w:type="dxa"/>
                                </w:tcPr>
                                <w:p w14:paraId="5D7EA884" w14:textId="1B563FB2" w:rsidR="0025374A" w:rsidRPr="00D650DC" w:rsidRDefault="0025374A" w:rsidP="00FB6487">
                                  <w:pPr>
                                    <w:rPr>
                                      <w:rFonts w:ascii="SassoonPrimaryInfant" w:hAnsi="SassoonPrimaryInfant"/>
                                      <w:b/>
                                      <w:sz w:val="10"/>
                                      <w:szCs w:val="10"/>
                                    </w:rPr>
                                  </w:pPr>
                                  <w:r w:rsidRPr="00D650DC">
                                    <w:rPr>
                                      <w:rFonts w:ascii="SassoonPrimaryInfant" w:hAnsi="SassoonPrimaryInfant"/>
                                      <w:b/>
                                      <w:sz w:val="10"/>
                                      <w:szCs w:val="10"/>
                                    </w:rPr>
                                    <w:t>Making Relationships</w:t>
                                  </w:r>
                                </w:p>
                                <w:p w14:paraId="77784F9D"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23. Initiate conversations, attend to and takes account of what others say.</w:t>
                                  </w:r>
                                </w:p>
                                <w:p w14:paraId="5D7EA887" w14:textId="167DF7C9" w:rsidR="0025374A" w:rsidRPr="00D650DC" w:rsidRDefault="00066A58" w:rsidP="00FB6487">
                                  <w:pPr>
                                    <w:rPr>
                                      <w:rFonts w:ascii="SassoonPrimaryInfant" w:hAnsi="SassoonPrimaryInfant"/>
                                      <w:b/>
                                      <w:sz w:val="10"/>
                                      <w:szCs w:val="10"/>
                                    </w:rPr>
                                  </w:pPr>
                                  <w:r w:rsidRPr="00D650DC">
                                    <w:rPr>
                                      <w:rFonts w:ascii="SassoonPrimaryInfant" w:hAnsi="SassoonPrimaryInfant"/>
                                      <w:sz w:val="10"/>
                                      <w:szCs w:val="10"/>
                                    </w:rPr>
                                    <w:t>24. Explain own knowledge and understanding, and ask appropriate questions of others.</w:t>
                                  </w:r>
                                </w:p>
                              </w:tc>
                            </w:tr>
                            <w:tr w:rsidR="0025374A" w:rsidRPr="00D650DC" w14:paraId="5D7EA88E" w14:textId="77777777" w:rsidTr="001A7859">
                              <w:trPr>
                                <w:trHeight w:val="95"/>
                              </w:trPr>
                              <w:tc>
                                <w:tcPr>
                                  <w:tcW w:w="6663" w:type="dxa"/>
                                </w:tcPr>
                                <w:p w14:paraId="5D7EA889" w14:textId="77777777" w:rsidR="0025374A" w:rsidRPr="00D650DC" w:rsidRDefault="0025374A" w:rsidP="00FB6487">
                                  <w:pPr>
                                    <w:rPr>
                                      <w:rFonts w:ascii="SassoonPrimaryInfant" w:hAnsi="SassoonPrimaryInfant"/>
                                      <w:b/>
                                      <w:sz w:val="10"/>
                                      <w:szCs w:val="10"/>
                                    </w:rPr>
                                  </w:pPr>
                                  <w:r w:rsidRPr="00D650DC">
                                    <w:rPr>
                                      <w:rFonts w:ascii="SassoonPrimaryInfant" w:hAnsi="SassoonPrimaryInfant"/>
                                      <w:b/>
                                      <w:sz w:val="10"/>
                                      <w:szCs w:val="10"/>
                                    </w:rPr>
                                    <w:t>Managing Feelings and Behaviour</w:t>
                                  </w:r>
                                </w:p>
                                <w:p w14:paraId="4AE7AB2D" w14:textId="77777777" w:rsidR="00066A58" w:rsidRPr="00D650DC" w:rsidRDefault="0025374A" w:rsidP="00066A58">
                                  <w:pPr>
                                    <w:rPr>
                                      <w:rFonts w:ascii="SassoonPrimaryInfant" w:hAnsi="SassoonPrimaryInfant"/>
                                      <w:sz w:val="10"/>
                                      <w:szCs w:val="10"/>
                                    </w:rPr>
                                  </w:pPr>
                                  <w:r w:rsidRPr="00D650DC">
                                    <w:rPr>
                                      <w:rFonts w:ascii="SassoonPrimaryInfant" w:hAnsi="SassoonPrimaryInfant"/>
                                      <w:sz w:val="10"/>
                                      <w:szCs w:val="10"/>
                                    </w:rPr>
                                    <w:t xml:space="preserve"> </w:t>
                                  </w:r>
                                  <w:r w:rsidR="00066A58" w:rsidRPr="00D650DC">
                                    <w:rPr>
                                      <w:rFonts w:ascii="SassoonPrimaryInfant" w:hAnsi="SassoonPrimaryInfant"/>
                                      <w:sz w:val="10"/>
                                      <w:szCs w:val="10"/>
                                    </w:rPr>
                                    <w:t>23. Begin to accept the needs of others and take turns and share resources, sometimes with support from others.</w:t>
                                  </w:r>
                                </w:p>
                                <w:p w14:paraId="349EC713"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24. Show they can tolerate delay when needs are not immediately met, and understand wishes may not always be met.</w:t>
                                  </w:r>
                                </w:p>
                                <w:p w14:paraId="4A47E2B1"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 xml:space="preserve">26. Gain understanding that own actions affect other people. </w:t>
                                  </w:r>
                                </w:p>
                                <w:p w14:paraId="5D7EA88D" w14:textId="42D08262" w:rsidR="0025374A" w:rsidRPr="00D650DC" w:rsidRDefault="00066A58" w:rsidP="00066A58">
                                  <w:pPr>
                                    <w:rPr>
                                      <w:rFonts w:ascii="SassoonPrimaryInfant" w:hAnsi="SassoonPrimaryInfant"/>
                                      <w:sz w:val="10"/>
                                      <w:szCs w:val="10"/>
                                    </w:rPr>
                                  </w:pPr>
                                  <w:r w:rsidRPr="00D650DC">
                                    <w:rPr>
                                      <w:rFonts w:ascii="SassoonPrimaryInfant" w:hAnsi="SassoonPrimaryInfant"/>
                                      <w:sz w:val="10"/>
                                      <w:szCs w:val="10"/>
                                    </w:rPr>
                                    <w:t>27. Become aware of boundaries set, and of behaviour expectations in the setting.</w:t>
                                  </w:r>
                                </w:p>
                              </w:tc>
                            </w:tr>
                            <w:tr w:rsidR="0025374A" w:rsidRPr="00D650DC" w14:paraId="5D7EA893" w14:textId="77777777" w:rsidTr="001A7859">
                              <w:trPr>
                                <w:trHeight w:val="95"/>
                              </w:trPr>
                              <w:tc>
                                <w:tcPr>
                                  <w:tcW w:w="6663" w:type="dxa"/>
                                </w:tcPr>
                                <w:p w14:paraId="5D7EA88F" w14:textId="77777777" w:rsidR="0025374A" w:rsidRPr="00D650DC" w:rsidRDefault="0025374A" w:rsidP="00FB6487">
                                  <w:pPr>
                                    <w:rPr>
                                      <w:rFonts w:ascii="SassoonPrimaryInfant" w:hAnsi="SassoonPrimaryInfant"/>
                                      <w:b/>
                                      <w:sz w:val="10"/>
                                      <w:szCs w:val="10"/>
                                    </w:rPr>
                                  </w:pPr>
                                  <w:r w:rsidRPr="00D650DC">
                                    <w:rPr>
                                      <w:rFonts w:ascii="SassoonPrimaryInfant" w:hAnsi="SassoonPrimaryInfant"/>
                                      <w:b/>
                                      <w:sz w:val="10"/>
                                      <w:szCs w:val="10"/>
                                    </w:rPr>
                                    <w:t>Self Confidence and Self Awareness</w:t>
                                  </w:r>
                                </w:p>
                                <w:p w14:paraId="5D7EA892" w14:textId="4A22349B" w:rsidR="0025374A" w:rsidRPr="00D650DC" w:rsidRDefault="00066A58" w:rsidP="00FB6487">
                                  <w:pPr>
                                    <w:rPr>
                                      <w:rFonts w:ascii="SassoonPrimaryInfant" w:hAnsi="SassoonPrimaryInfant"/>
                                      <w:sz w:val="10"/>
                                      <w:szCs w:val="10"/>
                                    </w:rPr>
                                  </w:pPr>
                                  <w:r w:rsidRPr="00D650DC">
                                    <w:rPr>
                                      <w:rFonts w:ascii="SassoonPrimaryInfant" w:hAnsi="SassoonPrimaryInfant"/>
                                      <w:sz w:val="10"/>
                                      <w:szCs w:val="10"/>
                                    </w:rPr>
                                    <w:t>18. To speak to others about own needs, wants, interests and opinions.</w:t>
                                  </w:r>
                                </w:p>
                              </w:tc>
                            </w:tr>
                            <w:tr w:rsidR="0025374A" w:rsidRPr="00D650DC" w14:paraId="5D7EA898" w14:textId="77777777" w:rsidTr="001A7859">
                              <w:trPr>
                                <w:trHeight w:val="95"/>
                              </w:trPr>
                              <w:tc>
                                <w:tcPr>
                                  <w:tcW w:w="6663" w:type="dxa"/>
                                </w:tcPr>
                                <w:p w14:paraId="5D7EA894" w14:textId="77777777" w:rsidR="0025374A" w:rsidRPr="00D650DC" w:rsidRDefault="0025374A" w:rsidP="00FB6487">
                                  <w:pPr>
                                    <w:rPr>
                                      <w:rFonts w:ascii="SassoonPrimaryInfant" w:hAnsi="SassoonPrimaryInfant"/>
                                      <w:b/>
                                      <w:sz w:val="10"/>
                                      <w:szCs w:val="10"/>
                                    </w:rPr>
                                  </w:pPr>
                                  <w:r w:rsidRPr="00D650DC">
                                    <w:rPr>
                                      <w:rFonts w:ascii="SassoonPrimaryInfant" w:hAnsi="SassoonPrimaryInfant"/>
                                      <w:b/>
                                      <w:sz w:val="10"/>
                                      <w:szCs w:val="10"/>
                                    </w:rPr>
                                    <w:t>Listening and attention</w:t>
                                  </w:r>
                                </w:p>
                                <w:p w14:paraId="37AF4E96"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22. Focus attention- still listen or do but can shift own attention.</w:t>
                                  </w:r>
                                </w:p>
                                <w:p w14:paraId="5B66B160"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23. Follow directions (if not intently focused on own choice of activity)</w:t>
                                  </w:r>
                                </w:p>
                                <w:p w14:paraId="5D7EA897" w14:textId="0DAF8466" w:rsidR="0025374A" w:rsidRPr="00D650DC" w:rsidRDefault="00066A58" w:rsidP="00066A58">
                                  <w:pPr>
                                    <w:rPr>
                                      <w:rFonts w:ascii="SassoonPrimaryInfant" w:hAnsi="SassoonPrimaryInfant"/>
                                      <w:sz w:val="10"/>
                                      <w:szCs w:val="10"/>
                                    </w:rPr>
                                  </w:pPr>
                                  <w:r w:rsidRPr="00D650DC">
                                    <w:rPr>
                                      <w:rFonts w:ascii="SassoonPrimaryInfant" w:hAnsi="SassoonPrimaryInfant"/>
                                      <w:sz w:val="10"/>
                                      <w:szCs w:val="10"/>
                                    </w:rPr>
                                    <w:t>24. Maintain attention, concentrate and sit quietly during appropriate activity.</w:t>
                                  </w:r>
                                </w:p>
                              </w:tc>
                            </w:tr>
                            <w:tr w:rsidR="0025374A" w:rsidRPr="00D650DC" w14:paraId="5D7EA89D" w14:textId="77777777" w:rsidTr="001A7859">
                              <w:trPr>
                                <w:trHeight w:val="95"/>
                              </w:trPr>
                              <w:tc>
                                <w:tcPr>
                                  <w:tcW w:w="6663" w:type="dxa"/>
                                </w:tcPr>
                                <w:p w14:paraId="5D7EA899" w14:textId="77777777" w:rsidR="0025374A" w:rsidRPr="00D650DC" w:rsidRDefault="0025374A" w:rsidP="00FB6487">
                                  <w:pPr>
                                    <w:rPr>
                                      <w:rFonts w:ascii="SassoonPrimaryInfant" w:hAnsi="SassoonPrimaryInfant"/>
                                      <w:b/>
                                      <w:sz w:val="10"/>
                                      <w:szCs w:val="10"/>
                                    </w:rPr>
                                  </w:pPr>
                                  <w:r w:rsidRPr="00D650DC">
                                    <w:rPr>
                                      <w:rFonts w:ascii="SassoonPrimaryInfant" w:hAnsi="SassoonPrimaryInfant"/>
                                      <w:b/>
                                      <w:sz w:val="10"/>
                                      <w:szCs w:val="10"/>
                                    </w:rPr>
                                    <w:t>Understanding</w:t>
                                  </w:r>
                                </w:p>
                                <w:p w14:paraId="5D7EA89C" w14:textId="69DCA5C7" w:rsidR="0025374A" w:rsidRPr="00D650DC" w:rsidRDefault="00066A58" w:rsidP="00FB6487">
                                  <w:pPr>
                                    <w:rPr>
                                      <w:rFonts w:ascii="SassoonPrimaryInfant" w:hAnsi="SassoonPrimaryInfant"/>
                                      <w:sz w:val="10"/>
                                      <w:szCs w:val="10"/>
                                    </w:rPr>
                                  </w:pPr>
                                  <w:r w:rsidRPr="00D650DC">
                                    <w:rPr>
                                      <w:rFonts w:ascii="SassoonPrimaryInfant" w:hAnsi="SassoonPrimaryInfant"/>
                                      <w:sz w:val="10"/>
                                      <w:szCs w:val="10"/>
                                    </w:rPr>
                                    <w:t>16. Respond to instructions involving a two part sequence.</w:t>
                                  </w:r>
                                </w:p>
                              </w:tc>
                            </w:tr>
                            <w:tr w:rsidR="0025374A" w:rsidRPr="00D650DC" w14:paraId="5D7EA8A3" w14:textId="77777777" w:rsidTr="001A7859">
                              <w:trPr>
                                <w:trHeight w:val="95"/>
                              </w:trPr>
                              <w:tc>
                                <w:tcPr>
                                  <w:tcW w:w="6663" w:type="dxa"/>
                                </w:tcPr>
                                <w:p w14:paraId="5D7EA89E" w14:textId="77777777" w:rsidR="0025374A" w:rsidRPr="00D650DC" w:rsidRDefault="0025374A" w:rsidP="00FB6487">
                                  <w:pPr>
                                    <w:rPr>
                                      <w:rFonts w:ascii="SassoonPrimaryInfant" w:hAnsi="SassoonPrimaryInfant"/>
                                      <w:b/>
                                      <w:sz w:val="10"/>
                                      <w:szCs w:val="10"/>
                                    </w:rPr>
                                  </w:pPr>
                                  <w:r w:rsidRPr="00D650DC">
                                    <w:rPr>
                                      <w:rFonts w:ascii="SassoonPrimaryInfant" w:hAnsi="SassoonPrimaryInfant"/>
                                      <w:b/>
                                      <w:sz w:val="10"/>
                                      <w:szCs w:val="10"/>
                                    </w:rPr>
                                    <w:t>Speaking</w:t>
                                  </w:r>
                                </w:p>
                                <w:p w14:paraId="56642CAE" w14:textId="77777777" w:rsidR="00066A58" w:rsidRPr="00D650DC" w:rsidRDefault="0025374A" w:rsidP="00066A58">
                                  <w:pPr>
                                    <w:rPr>
                                      <w:rFonts w:ascii="SassoonPrimaryInfant" w:hAnsi="SassoonPrimaryInfant"/>
                                      <w:sz w:val="10"/>
                                      <w:szCs w:val="10"/>
                                    </w:rPr>
                                  </w:pPr>
                                  <w:r w:rsidRPr="00D650DC">
                                    <w:rPr>
                                      <w:rFonts w:ascii="SassoonPrimaryInfant" w:hAnsi="SassoonPrimaryInfant"/>
                                      <w:sz w:val="10"/>
                                      <w:szCs w:val="10"/>
                                    </w:rPr>
                                    <w:t xml:space="preserve"> </w:t>
                                  </w:r>
                                  <w:r w:rsidR="00066A58" w:rsidRPr="00D650DC">
                                    <w:rPr>
                                      <w:rFonts w:ascii="SassoonPrimaryInfant" w:hAnsi="SassoonPrimaryInfant"/>
                                      <w:sz w:val="10"/>
                                      <w:szCs w:val="10"/>
                                    </w:rPr>
                                    <w:t>25. Use talk to connect ideas, explain what is happening and anticipate what might happen next, recall and relive past experiences.</w:t>
                                  </w:r>
                                </w:p>
                                <w:p w14:paraId="5C12F4BD"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 xml:space="preserve">26. Questions why things happen and give explanations. </w:t>
                                  </w:r>
                                </w:p>
                                <w:p w14:paraId="5E43D538"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27. Use a range of tenses.</w:t>
                                  </w:r>
                                </w:p>
                                <w:p w14:paraId="6B57A806"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28. Use intonation, rhythm and phrasing to make the meaning clear to others.</w:t>
                                  </w:r>
                                </w:p>
                                <w:p w14:paraId="5D7EA8A2" w14:textId="1CD5D07D" w:rsidR="0025374A" w:rsidRPr="00D650DC" w:rsidRDefault="00066A58" w:rsidP="00066A58">
                                  <w:pPr>
                                    <w:rPr>
                                      <w:rFonts w:ascii="SassoonPrimaryInfant" w:hAnsi="SassoonPrimaryInfant"/>
                                      <w:sz w:val="10"/>
                                      <w:szCs w:val="10"/>
                                    </w:rPr>
                                  </w:pPr>
                                  <w:r w:rsidRPr="00D650DC">
                                    <w:rPr>
                                      <w:rFonts w:ascii="SassoonPrimaryInfant" w:hAnsi="SassoonPrimaryInfant"/>
                                      <w:sz w:val="10"/>
                                      <w:szCs w:val="10"/>
                                    </w:rPr>
                                    <w:t>32. Extend vocabulary, especially by grouping and naming, exploring the meaning and sounds of new words.</w:t>
                                  </w:r>
                                </w:p>
                              </w:tc>
                            </w:tr>
                            <w:tr w:rsidR="0025374A" w:rsidRPr="00D650DC" w14:paraId="5D7EA8AB" w14:textId="77777777" w:rsidTr="001A7859">
                              <w:trPr>
                                <w:trHeight w:val="57"/>
                              </w:trPr>
                              <w:tc>
                                <w:tcPr>
                                  <w:tcW w:w="6663" w:type="dxa"/>
                                </w:tcPr>
                                <w:p w14:paraId="5D7EA8A4" w14:textId="77777777" w:rsidR="0025374A" w:rsidRPr="00D650DC" w:rsidRDefault="0025374A" w:rsidP="00FB6487">
                                  <w:pPr>
                                    <w:rPr>
                                      <w:rFonts w:ascii="SassoonPrimaryInfant" w:hAnsi="SassoonPrimaryInfant"/>
                                      <w:b/>
                                      <w:sz w:val="10"/>
                                      <w:szCs w:val="10"/>
                                    </w:rPr>
                                  </w:pPr>
                                  <w:r w:rsidRPr="00D650DC">
                                    <w:rPr>
                                      <w:rFonts w:ascii="SassoonPrimaryInfant" w:hAnsi="SassoonPrimaryInfant"/>
                                      <w:b/>
                                      <w:sz w:val="10"/>
                                      <w:szCs w:val="10"/>
                                    </w:rPr>
                                    <w:t>Moving and Handling</w:t>
                                  </w:r>
                                </w:p>
                                <w:p w14:paraId="3E4038D7"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39. Catch a large ball.</w:t>
                                  </w:r>
                                </w:p>
                                <w:p w14:paraId="40D15D95"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49. Show increasing control over an object in pushing, patting throwing, catching or kicking it.</w:t>
                                  </w:r>
                                </w:p>
                                <w:p w14:paraId="3AFFEFED"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 xml:space="preserve">50. Use simple tools to effect change to materials. </w:t>
                                  </w:r>
                                </w:p>
                                <w:p w14:paraId="07A425ED"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51. Handles tools, objects, construction and malleable materials safely.</w:t>
                                  </w:r>
                                </w:p>
                                <w:p w14:paraId="3F4FABDF"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52. Show preference for a dominant hand.</w:t>
                                  </w:r>
                                </w:p>
                                <w:p w14:paraId="6E815B62"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53. Use anticlockwise movement and retrace vertical lines.</w:t>
                                  </w:r>
                                </w:p>
                                <w:p w14:paraId="5D7EA8AA" w14:textId="739BA27A" w:rsidR="0025374A" w:rsidRPr="00D650DC" w:rsidRDefault="00066A58" w:rsidP="00066A58">
                                  <w:pPr>
                                    <w:rPr>
                                      <w:rFonts w:ascii="SassoonPrimaryInfant" w:hAnsi="SassoonPrimaryInfant"/>
                                      <w:sz w:val="10"/>
                                      <w:szCs w:val="10"/>
                                    </w:rPr>
                                  </w:pPr>
                                  <w:r w:rsidRPr="00D650DC">
                                    <w:rPr>
                                      <w:rFonts w:ascii="SassoonPrimaryInfant" w:hAnsi="SassoonPrimaryInfant"/>
                                      <w:sz w:val="10"/>
                                      <w:szCs w:val="10"/>
                                    </w:rPr>
                                    <w:t>54. Begin to form recognisable letters.</w:t>
                                  </w:r>
                                </w:p>
                              </w:tc>
                            </w:tr>
                            <w:tr w:rsidR="0025374A" w:rsidRPr="00D650DC" w14:paraId="5D7EA8B1" w14:textId="77777777" w:rsidTr="001A7859">
                              <w:trPr>
                                <w:trHeight w:val="57"/>
                              </w:trPr>
                              <w:tc>
                                <w:tcPr>
                                  <w:tcW w:w="6663" w:type="dxa"/>
                                </w:tcPr>
                                <w:p w14:paraId="5D7EA8AC" w14:textId="77777777" w:rsidR="0025374A" w:rsidRPr="00D650DC" w:rsidRDefault="0025374A" w:rsidP="00FB6487">
                                  <w:pPr>
                                    <w:rPr>
                                      <w:rFonts w:ascii="SassoonPrimaryInfant" w:hAnsi="SassoonPrimaryInfant"/>
                                      <w:b/>
                                      <w:sz w:val="10"/>
                                      <w:szCs w:val="10"/>
                                    </w:rPr>
                                  </w:pPr>
                                  <w:r w:rsidRPr="00D650DC">
                                    <w:rPr>
                                      <w:rFonts w:ascii="SassoonPrimaryInfant" w:hAnsi="SassoonPrimaryInfant"/>
                                      <w:b/>
                                      <w:sz w:val="10"/>
                                      <w:szCs w:val="10"/>
                                    </w:rPr>
                                    <w:t>Health and Self-Care</w:t>
                                  </w:r>
                                </w:p>
                                <w:p w14:paraId="5C796A41"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29. Eat a healthy range of foodstuffs and understand the need for variety in food.</w:t>
                                  </w:r>
                                </w:p>
                                <w:p w14:paraId="38EE146F"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31. Gain understanding of good practices with regard to exercise, eating, sleep and hygiene.</w:t>
                                  </w:r>
                                </w:p>
                                <w:p w14:paraId="2092B17B"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32. Show understanding of the need for safety when undertaking new challenges, considering and managing some risks.</w:t>
                                  </w:r>
                                </w:p>
                                <w:p w14:paraId="5D7EA8B0" w14:textId="36AF7647" w:rsidR="0025374A" w:rsidRPr="00D650DC" w:rsidRDefault="00066A58" w:rsidP="00066A58">
                                  <w:pPr>
                                    <w:rPr>
                                      <w:rFonts w:ascii="SassoonPrimaryInfant" w:hAnsi="SassoonPrimaryInfant"/>
                                      <w:sz w:val="10"/>
                                      <w:szCs w:val="10"/>
                                    </w:rPr>
                                  </w:pPr>
                                  <w:r w:rsidRPr="00D650DC">
                                    <w:rPr>
                                      <w:rFonts w:ascii="SassoonPrimaryInfant" w:hAnsi="SassoonPrimaryInfant"/>
                                      <w:sz w:val="10"/>
                                      <w:szCs w:val="10"/>
                                    </w:rPr>
                                    <w:t>33. Show understanding of how to transport and store equipment safely.</w:t>
                                  </w:r>
                                </w:p>
                              </w:tc>
                            </w:tr>
                            <w:tr w:rsidR="0025374A" w:rsidRPr="00D650DC" w14:paraId="5D7EA8B8" w14:textId="77777777" w:rsidTr="001A7859">
                              <w:trPr>
                                <w:trHeight w:val="57"/>
                              </w:trPr>
                              <w:tc>
                                <w:tcPr>
                                  <w:tcW w:w="6663" w:type="dxa"/>
                                </w:tcPr>
                                <w:p w14:paraId="5D7EA8B2" w14:textId="77777777" w:rsidR="0025374A" w:rsidRPr="00D650DC" w:rsidRDefault="0025374A" w:rsidP="00FB6487">
                                  <w:pPr>
                                    <w:rPr>
                                      <w:rFonts w:ascii="SassoonPrimaryInfant" w:hAnsi="SassoonPrimaryInfant"/>
                                      <w:b/>
                                      <w:sz w:val="10"/>
                                      <w:szCs w:val="10"/>
                                    </w:rPr>
                                  </w:pPr>
                                  <w:r w:rsidRPr="00D650DC">
                                    <w:rPr>
                                      <w:rFonts w:ascii="SassoonPrimaryInfant" w:hAnsi="SassoonPrimaryInfant"/>
                                      <w:b/>
                                      <w:sz w:val="10"/>
                                      <w:szCs w:val="10"/>
                                    </w:rPr>
                                    <w:t>Reading</w:t>
                                  </w:r>
                                </w:p>
                                <w:p w14:paraId="05856360"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20. Show knowledge that information can be relayed in the form of print.</w:t>
                                  </w:r>
                                </w:p>
                                <w:p w14:paraId="694217D7"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22. Show they know that print carries meaning and in English is read left to right, top to bottom</w:t>
                                  </w:r>
                                </w:p>
                                <w:p w14:paraId="27997543"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23. Continue a rhyming string.</w:t>
                                  </w:r>
                                </w:p>
                                <w:p w14:paraId="4534633B"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 xml:space="preserve">24. Hear and say initial sounds in words. </w:t>
                                  </w:r>
                                </w:p>
                                <w:p w14:paraId="05CFAAC0"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 xml:space="preserve">25. Segment sounds in simple words and blend them together. </w:t>
                                  </w:r>
                                </w:p>
                                <w:p w14:paraId="5D7EA8B7" w14:textId="0AD632D6" w:rsidR="0025374A" w:rsidRPr="00D650DC" w:rsidRDefault="00066A58" w:rsidP="00066A58">
                                  <w:pPr>
                                    <w:rPr>
                                      <w:rFonts w:ascii="SassoonPrimaryInfant" w:hAnsi="SassoonPrimaryInfant"/>
                                      <w:sz w:val="10"/>
                                      <w:szCs w:val="10"/>
                                    </w:rPr>
                                  </w:pPr>
                                  <w:r w:rsidRPr="00D650DC">
                                    <w:rPr>
                                      <w:rFonts w:ascii="SassoonPrimaryInfant" w:hAnsi="SassoonPrimaryInfant"/>
                                      <w:sz w:val="10"/>
                                      <w:szCs w:val="10"/>
                                    </w:rPr>
                                    <w:t>26. Link sounds to letters, name and sound letters of the alphabet.</w:t>
                                  </w:r>
                                </w:p>
                              </w:tc>
                            </w:tr>
                            <w:tr w:rsidR="0025374A" w:rsidRPr="00D650DC" w14:paraId="5D7EA8BC" w14:textId="77777777" w:rsidTr="001A7859">
                              <w:trPr>
                                <w:trHeight w:val="57"/>
                              </w:trPr>
                              <w:tc>
                                <w:tcPr>
                                  <w:tcW w:w="6663" w:type="dxa"/>
                                </w:tcPr>
                                <w:p w14:paraId="5D7EA8B9" w14:textId="77777777" w:rsidR="0025374A" w:rsidRPr="00D650DC" w:rsidRDefault="0025374A" w:rsidP="00FB6487">
                                  <w:pPr>
                                    <w:rPr>
                                      <w:rFonts w:ascii="SassoonPrimaryInfant" w:hAnsi="SassoonPrimaryInfant"/>
                                      <w:b/>
                                      <w:sz w:val="10"/>
                                      <w:szCs w:val="10"/>
                                    </w:rPr>
                                  </w:pPr>
                                  <w:r w:rsidRPr="00D650DC">
                                    <w:rPr>
                                      <w:rFonts w:ascii="SassoonPrimaryInfant" w:hAnsi="SassoonPrimaryInfant"/>
                                      <w:b/>
                                      <w:sz w:val="10"/>
                                      <w:szCs w:val="10"/>
                                    </w:rPr>
                                    <w:t>Writing</w:t>
                                  </w:r>
                                </w:p>
                                <w:p w14:paraId="6EEBF69C"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6. Continue a rhyming string.</w:t>
                                  </w:r>
                                </w:p>
                                <w:p w14:paraId="6D60C012"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7. Hear and say the initial sound in words.</w:t>
                                  </w:r>
                                </w:p>
                                <w:p w14:paraId="33B5670E"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 xml:space="preserve">8. Segment the sounds in simple words and blend them together. </w:t>
                                  </w:r>
                                </w:p>
                                <w:p w14:paraId="5D7EA8BB" w14:textId="513F48F2" w:rsidR="0025374A" w:rsidRPr="00D650DC" w:rsidRDefault="00066A58" w:rsidP="00066A58">
                                  <w:pPr>
                                    <w:rPr>
                                      <w:rFonts w:ascii="SassoonPrimaryInfant" w:hAnsi="SassoonPrimaryInfant"/>
                                      <w:sz w:val="10"/>
                                      <w:szCs w:val="10"/>
                                    </w:rPr>
                                  </w:pPr>
                                  <w:r w:rsidRPr="00D650DC">
                                    <w:rPr>
                                      <w:rFonts w:ascii="SassoonPrimaryInfant" w:hAnsi="SassoonPrimaryInfant"/>
                                      <w:sz w:val="10"/>
                                      <w:szCs w:val="10"/>
                                    </w:rPr>
                                    <w:t>9. Links sounds to letters, naming and sounding the letters of the alphabet.</w:t>
                                  </w:r>
                                </w:p>
                              </w:tc>
                            </w:tr>
                            <w:tr w:rsidR="0025374A" w:rsidRPr="00D650DC" w14:paraId="5D7EA8C5" w14:textId="77777777" w:rsidTr="001A7859">
                              <w:trPr>
                                <w:trHeight w:val="57"/>
                              </w:trPr>
                              <w:tc>
                                <w:tcPr>
                                  <w:tcW w:w="6663" w:type="dxa"/>
                                </w:tcPr>
                                <w:p w14:paraId="66B57869" w14:textId="77777777" w:rsidR="0025374A" w:rsidRPr="00D650DC" w:rsidRDefault="0025374A" w:rsidP="00066A58">
                                  <w:pPr>
                                    <w:rPr>
                                      <w:rFonts w:ascii="SassoonPrimaryInfant" w:hAnsi="SassoonPrimaryInfant"/>
                                      <w:sz w:val="10"/>
                                      <w:szCs w:val="10"/>
                                    </w:rPr>
                                  </w:pPr>
                                  <w:r w:rsidRPr="00D650DC">
                                    <w:rPr>
                                      <w:rFonts w:ascii="SassoonPrimaryInfant" w:hAnsi="SassoonPrimaryInfant"/>
                                      <w:b/>
                                      <w:sz w:val="10"/>
                                      <w:szCs w:val="10"/>
                                    </w:rPr>
                                    <w:t>Number</w:t>
                                  </w:r>
                                  <w:r w:rsidRPr="00D650DC">
                                    <w:rPr>
                                      <w:rFonts w:ascii="SassoonPrimaryInfant" w:hAnsi="SassoonPrimaryInfant"/>
                                      <w:sz w:val="10"/>
                                      <w:szCs w:val="10"/>
                                      <w:highlight w:val="yellow"/>
                                    </w:rPr>
                                    <w:t>.</w:t>
                                  </w:r>
                                </w:p>
                                <w:p w14:paraId="5408CF85"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 xml:space="preserve">20. Compare two groups of objects and say when they have the same number. </w:t>
                                  </w:r>
                                </w:p>
                                <w:p w14:paraId="710E0B6A"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21. Show an interest in number problems.</w:t>
                                  </w:r>
                                </w:p>
                                <w:p w14:paraId="42D8C324"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22. Separate a group of 3 or 4 objects in different ways, recognising the total is still the same.</w:t>
                                  </w:r>
                                </w:p>
                                <w:p w14:paraId="10C309A2"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30. Count objects to 10-Beginning to count beyond 10.</w:t>
                                  </w:r>
                                </w:p>
                                <w:p w14:paraId="25553F41"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32. Select correct numeral to represent 1-5, then 1-10.</w:t>
                                  </w:r>
                                </w:p>
                                <w:p w14:paraId="52686B51"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34. Estimate how many objects they can see and check by counting them.</w:t>
                                  </w:r>
                                </w:p>
                                <w:p w14:paraId="5A529C5F" w14:textId="0AE9DFF1"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36. Find total number of items in two groups by counting all of them.</w:t>
                                  </w:r>
                                </w:p>
                                <w:p w14:paraId="5D7EA8C4" w14:textId="5AD93853" w:rsidR="00066A58" w:rsidRPr="00D650DC" w:rsidRDefault="00066A58" w:rsidP="00066A58">
                                  <w:pPr>
                                    <w:rPr>
                                      <w:rFonts w:ascii="SassoonPrimaryInfant" w:hAnsi="SassoonPrimaryInfant"/>
                                      <w:sz w:val="10"/>
                                      <w:szCs w:val="10"/>
                                    </w:rPr>
                                  </w:pPr>
                                </w:p>
                              </w:tc>
                            </w:tr>
                            <w:tr w:rsidR="0025374A" w:rsidRPr="00D650DC" w14:paraId="5D7EA8CA" w14:textId="77777777" w:rsidTr="001A7859">
                              <w:trPr>
                                <w:trHeight w:val="57"/>
                              </w:trPr>
                              <w:tc>
                                <w:tcPr>
                                  <w:tcW w:w="6663" w:type="dxa"/>
                                </w:tcPr>
                                <w:p w14:paraId="5D7EA8C6" w14:textId="77777777" w:rsidR="0025374A" w:rsidRPr="00D650DC" w:rsidRDefault="0025374A" w:rsidP="00FB6487">
                                  <w:pPr>
                                    <w:rPr>
                                      <w:rFonts w:ascii="SassoonPrimaryInfant" w:hAnsi="SassoonPrimaryInfant"/>
                                      <w:b/>
                                      <w:sz w:val="10"/>
                                      <w:szCs w:val="10"/>
                                    </w:rPr>
                                  </w:pPr>
                                  <w:r w:rsidRPr="00D650DC">
                                    <w:rPr>
                                      <w:rFonts w:ascii="SassoonPrimaryInfant" w:hAnsi="SassoonPrimaryInfant"/>
                                      <w:b/>
                                      <w:sz w:val="10"/>
                                      <w:szCs w:val="10"/>
                                    </w:rPr>
                                    <w:t>Shape Space and Measures</w:t>
                                  </w:r>
                                </w:p>
                                <w:p w14:paraId="6DED9287"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21. Begin to use mathematical names for solid 3D shapes and flat 2D shapes.</w:t>
                                  </w:r>
                                </w:p>
                                <w:p w14:paraId="4E1B3416"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22. Select a particular names shape.</w:t>
                                  </w:r>
                                </w:p>
                                <w:p w14:paraId="04AA1154"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24. Order 2 or 3 items by length or height.</w:t>
                                  </w:r>
                                </w:p>
                                <w:p w14:paraId="1D57565B" w14:textId="0B67751F" w:rsidR="0025374A" w:rsidRPr="00D650DC" w:rsidRDefault="00066A58" w:rsidP="00066A58">
                                  <w:pPr>
                                    <w:rPr>
                                      <w:rFonts w:ascii="SassoonPrimaryInfant" w:hAnsi="SassoonPrimaryInfant"/>
                                      <w:sz w:val="10"/>
                                      <w:szCs w:val="10"/>
                                    </w:rPr>
                                  </w:pPr>
                                  <w:r w:rsidRPr="00D650DC">
                                    <w:rPr>
                                      <w:rFonts w:ascii="SassoonPrimaryInfant" w:hAnsi="SassoonPrimaryInfant"/>
                                      <w:sz w:val="10"/>
                                      <w:szCs w:val="10"/>
                                    </w:rPr>
                                    <w:t>26. Use familiar objects and common shapes to create and recreate patterns and build models.</w:t>
                                  </w:r>
                                </w:p>
                                <w:p w14:paraId="5D7EA8C9" w14:textId="462F3D81" w:rsidR="00066A58" w:rsidRPr="00D650DC" w:rsidRDefault="00066A58" w:rsidP="00FB6487">
                                  <w:pPr>
                                    <w:rPr>
                                      <w:rFonts w:ascii="SassoonPrimaryInfant" w:hAnsi="SassoonPrimaryInfant"/>
                                      <w:sz w:val="10"/>
                                      <w:szCs w:val="10"/>
                                    </w:rPr>
                                  </w:pPr>
                                </w:p>
                              </w:tc>
                            </w:tr>
                            <w:tr w:rsidR="0025374A" w:rsidRPr="00D650DC" w14:paraId="5D7EA8CE" w14:textId="77777777" w:rsidTr="001A7859">
                              <w:trPr>
                                <w:trHeight w:val="95"/>
                              </w:trPr>
                              <w:tc>
                                <w:tcPr>
                                  <w:tcW w:w="6663" w:type="dxa"/>
                                </w:tcPr>
                                <w:p w14:paraId="5D7EA8CB" w14:textId="2364EE78" w:rsidR="00066A58" w:rsidRPr="00D650DC" w:rsidRDefault="0025374A" w:rsidP="00066A58">
                                  <w:pPr>
                                    <w:rPr>
                                      <w:rFonts w:ascii="SassoonPrimaryInfant" w:hAnsi="SassoonPrimaryInfant"/>
                                      <w:sz w:val="10"/>
                                      <w:szCs w:val="10"/>
                                    </w:rPr>
                                  </w:pPr>
                                  <w:r w:rsidRPr="00D650DC">
                                    <w:rPr>
                                      <w:rFonts w:ascii="SassoonPrimaryInfant" w:hAnsi="SassoonPrimaryInfant"/>
                                      <w:b/>
                                      <w:sz w:val="10"/>
                                      <w:szCs w:val="10"/>
                                    </w:rPr>
                                    <w:t>People and Communities</w:t>
                                  </w:r>
                                </w:p>
                                <w:p w14:paraId="19B79DD8"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 xml:space="preserve">9. Recognise and describe special times or events for family or friends. </w:t>
                                  </w:r>
                                </w:p>
                                <w:p w14:paraId="5D7EA8CD" w14:textId="342F1D7E" w:rsidR="0025374A" w:rsidRPr="00D650DC" w:rsidRDefault="00066A58" w:rsidP="00066A58">
                                  <w:pPr>
                                    <w:rPr>
                                      <w:rFonts w:ascii="SassoonPrimaryInfant" w:hAnsi="SassoonPrimaryInfant"/>
                                      <w:sz w:val="10"/>
                                      <w:szCs w:val="10"/>
                                    </w:rPr>
                                  </w:pPr>
                                  <w:r w:rsidRPr="00D650DC">
                                    <w:rPr>
                                      <w:rFonts w:ascii="SassoonPrimaryInfant" w:hAnsi="SassoonPrimaryInfant"/>
                                      <w:sz w:val="10"/>
                                      <w:szCs w:val="10"/>
                                    </w:rPr>
                                    <w:t>11. Gain knowledge of some of the things that make them unique and can talk about some of the similarities and differences in relation to friends or family.</w:t>
                                  </w:r>
                                </w:p>
                              </w:tc>
                            </w:tr>
                            <w:tr w:rsidR="0025374A" w:rsidRPr="00D650DC" w14:paraId="5D7EA8D1" w14:textId="77777777" w:rsidTr="001A7859">
                              <w:trPr>
                                <w:trHeight w:val="95"/>
                              </w:trPr>
                              <w:tc>
                                <w:tcPr>
                                  <w:tcW w:w="6663" w:type="dxa"/>
                                </w:tcPr>
                                <w:p w14:paraId="5D7EA8CF" w14:textId="77777777" w:rsidR="0025374A" w:rsidRPr="00D650DC" w:rsidRDefault="0025374A" w:rsidP="00FB6487">
                                  <w:pPr>
                                    <w:rPr>
                                      <w:rFonts w:ascii="SassoonPrimaryInfant" w:hAnsi="SassoonPrimaryInfant"/>
                                      <w:b/>
                                      <w:sz w:val="10"/>
                                      <w:szCs w:val="10"/>
                                    </w:rPr>
                                  </w:pPr>
                                  <w:r w:rsidRPr="00D650DC">
                                    <w:rPr>
                                      <w:rFonts w:ascii="SassoonPrimaryInfant" w:hAnsi="SassoonPrimaryInfant"/>
                                      <w:b/>
                                      <w:sz w:val="10"/>
                                      <w:szCs w:val="10"/>
                                    </w:rPr>
                                    <w:t>The World</w:t>
                                  </w:r>
                                </w:p>
                                <w:p w14:paraId="24D281DD"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17. Talk about some of the things they have observed such as plants, animals, natural and found objects.</w:t>
                                  </w:r>
                                </w:p>
                                <w:p w14:paraId="3ACCCF21"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19. Develop an understanding of growth, decay and changes over time.</w:t>
                                  </w:r>
                                </w:p>
                                <w:p w14:paraId="5D7EA8D0" w14:textId="5E3308A4" w:rsidR="0025374A" w:rsidRPr="00D650DC" w:rsidRDefault="00066A58" w:rsidP="00066A58">
                                  <w:pPr>
                                    <w:rPr>
                                      <w:rFonts w:ascii="SassoonPrimaryInfant" w:hAnsi="SassoonPrimaryInfant"/>
                                      <w:sz w:val="10"/>
                                      <w:szCs w:val="10"/>
                                    </w:rPr>
                                  </w:pPr>
                                  <w:r w:rsidRPr="00D650DC">
                                    <w:rPr>
                                      <w:rFonts w:ascii="SassoonPrimaryInfant" w:hAnsi="SassoonPrimaryInfant"/>
                                      <w:sz w:val="10"/>
                                      <w:szCs w:val="10"/>
                                    </w:rPr>
                                    <w:t>20. Show care and concern for living things and the environment.</w:t>
                                  </w:r>
                                </w:p>
                              </w:tc>
                            </w:tr>
                            <w:tr w:rsidR="0025374A" w:rsidRPr="00D650DC" w14:paraId="5D7EA8D5" w14:textId="77777777" w:rsidTr="001A7859">
                              <w:trPr>
                                <w:trHeight w:val="95"/>
                              </w:trPr>
                              <w:tc>
                                <w:tcPr>
                                  <w:tcW w:w="6663" w:type="dxa"/>
                                </w:tcPr>
                                <w:p w14:paraId="5D7EA8D2" w14:textId="77777777" w:rsidR="0025374A" w:rsidRPr="00D650DC" w:rsidRDefault="0025374A" w:rsidP="00FB6487">
                                  <w:pPr>
                                    <w:rPr>
                                      <w:rFonts w:ascii="SassoonPrimaryInfant" w:hAnsi="SassoonPrimaryInfant"/>
                                      <w:b/>
                                      <w:sz w:val="10"/>
                                      <w:szCs w:val="10"/>
                                    </w:rPr>
                                  </w:pPr>
                                  <w:r w:rsidRPr="00D650DC">
                                    <w:rPr>
                                      <w:rFonts w:ascii="SassoonPrimaryInfant" w:hAnsi="SassoonPrimaryInfant"/>
                                      <w:b/>
                                      <w:sz w:val="10"/>
                                      <w:szCs w:val="10"/>
                                    </w:rPr>
                                    <w:t>Technology</w:t>
                                  </w:r>
                                </w:p>
                                <w:p w14:paraId="5D7EA8D4" w14:textId="2D0AE04E" w:rsidR="0025374A" w:rsidRPr="00D650DC" w:rsidRDefault="00066A58" w:rsidP="00FB6487">
                                  <w:pPr>
                                    <w:rPr>
                                      <w:rFonts w:ascii="SassoonPrimaryInfant" w:hAnsi="SassoonPrimaryInfant"/>
                                      <w:sz w:val="10"/>
                                      <w:szCs w:val="10"/>
                                    </w:rPr>
                                  </w:pPr>
                                  <w:r w:rsidRPr="00D650DC">
                                    <w:rPr>
                                      <w:rFonts w:ascii="SassoonPrimaryInfant" w:hAnsi="SassoonPrimaryInfant"/>
                                      <w:sz w:val="10"/>
                                      <w:szCs w:val="10"/>
                                    </w:rPr>
                                    <w:t>8. Know that information can be retrieved from computers.</w:t>
                                  </w:r>
                                </w:p>
                              </w:tc>
                            </w:tr>
                            <w:tr w:rsidR="0025374A" w:rsidRPr="00D650DC" w14:paraId="5D7EA8DA" w14:textId="77777777" w:rsidTr="001A7859">
                              <w:trPr>
                                <w:trHeight w:val="143"/>
                              </w:trPr>
                              <w:tc>
                                <w:tcPr>
                                  <w:tcW w:w="6663" w:type="dxa"/>
                                </w:tcPr>
                                <w:p w14:paraId="5D7EA8D6" w14:textId="77777777" w:rsidR="0025374A" w:rsidRPr="00D650DC" w:rsidRDefault="0025374A" w:rsidP="00FB6487">
                                  <w:pPr>
                                    <w:rPr>
                                      <w:rFonts w:ascii="SassoonPrimaryInfant" w:hAnsi="SassoonPrimaryInfant"/>
                                      <w:b/>
                                      <w:sz w:val="10"/>
                                      <w:szCs w:val="10"/>
                                    </w:rPr>
                                  </w:pPr>
                                  <w:r w:rsidRPr="00D650DC">
                                    <w:rPr>
                                      <w:rFonts w:ascii="SassoonPrimaryInfant" w:hAnsi="SassoonPrimaryInfant"/>
                                      <w:b/>
                                      <w:sz w:val="10"/>
                                      <w:szCs w:val="10"/>
                                    </w:rPr>
                                    <w:t>Exploring and Using Media and Materials</w:t>
                                  </w:r>
                                </w:p>
                                <w:p w14:paraId="0BF3E5C8" w14:textId="77777777" w:rsidR="00D650DC" w:rsidRPr="00D650DC" w:rsidRDefault="00D650DC" w:rsidP="00D650DC">
                                  <w:pPr>
                                    <w:rPr>
                                      <w:rFonts w:ascii="SassoonPrimaryInfant" w:hAnsi="SassoonPrimaryInfant"/>
                                      <w:sz w:val="10"/>
                                      <w:szCs w:val="10"/>
                                    </w:rPr>
                                  </w:pPr>
                                  <w:r w:rsidRPr="00D650DC">
                                    <w:rPr>
                                      <w:rFonts w:ascii="SassoonPrimaryInfant" w:hAnsi="SassoonPrimaryInfant"/>
                                      <w:sz w:val="10"/>
                                      <w:szCs w:val="10"/>
                                    </w:rPr>
                                    <w:t>25. Explore what happens when they mix colours.</w:t>
                                  </w:r>
                                </w:p>
                                <w:p w14:paraId="26C2DAF6" w14:textId="77777777" w:rsidR="00D650DC" w:rsidRPr="00D650DC" w:rsidRDefault="00D650DC" w:rsidP="00D650DC">
                                  <w:pPr>
                                    <w:rPr>
                                      <w:rFonts w:ascii="SassoonPrimaryInfant" w:hAnsi="SassoonPrimaryInfant"/>
                                      <w:sz w:val="10"/>
                                      <w:szCs w:val="10"/>
                                    </w:rPr>
                                  </w:pPr>
                                  <w:r w:rsidRPr="00D650DC">
                                    <w:rPr>
                                      <w:rFonts w:ascii="SassoonPrimaryInfant" w:hAnsi="SassoonPrimaryInfant"/>
                                      <w:sz w:val="10"/>
                                      <w:szCs w:val="10"/>
                                    </w:rPr>
                                    <w:t>26. Experiment to create different textures.</w:t>
                                  </w:r>
                                </w:p>
                                <w:p w14:paraId="1C56D6C7" w14:textId="77777777" w:rsidR="00D650DC" w:rsidRPr="00D650DC" w:rsidRDefault="00D650DC" w:rsidP="00D650DC">
                                  <w:pPr>
                                    <w:rPr>
                                      <w:rFonts w:ascii="SassoonPrimaryInfant" w:hAnsi="SassoonPrimaryInfant"/>
                                      <w:sz w:val="10"/>
                                      <w:szCs w:val="10"/>
                                    </w:rPr>
                                  </w:pPr>
                                  <w:r w:rsidRPr="00D650DC">
                                    <w:rPr>
                                      <w:rFonts w:ascii="SassoonPrimaryInfant" w:hAnsi="SassoonPrimaryInfant"/>
                                      <w:sz w:val="10"/>
                                      <w:szCs w:val="10"/>
                                    </w:rPr>
                                    <w:t>28. Manipulate materials to achieve a planned effect.</w:t>
                                  </w:r>
                                </w:p>
                                <w:p w14:paraId="5D7EA8D9" w14:textId="4A7A47BD" w:rsidR="0025374A" w:rsidRPr="00D650DC" w:rsidRDefault="00D650DC" w:rsidP="00D650DC">
                                  <w:pPr>
                                    <w:rPr>
                                      <w:rFonts w:ascii="SassoonPrimaryInfant" w:hAnsi="SassoonPrimaryInfant"/>
                                      <w:sz w:val="10"/>
                                      <w:szCs w:val="10"/>
                                    </w:rPr>
                                  </w:pPr>
                                  <w:r w:rsidRPr="00D650DC">
                                    <w:rPr>
                                      <w:rFonts w:ascii="SassoonPrimaryInfant" w:hAnsi="SassoonPrimaryInfant"/>
                                      <w:sz w:val="10"/>
                                      <w:szCs w:val="10"/>
                                    </w:rPr>
                                    <w:t>29. Construct with a purpose in mind, using a variety of resources.</w:t>
                                  </w:r>
                                </w:p>
                              </w:tc>
                            </w:tr>
                            <w:tr w:rsidR="0025374A" w:rsidRPr="00D650DC" w14:paraId="5D7EA8E3" w14:textId="77777777" w:rsidTr="001A7859">
                              <w:trPr>
                                <w:trHeight w:val="142"/>
                              </w:trPr>
                              <w:tc>
                                <w:tcPr>
                                  <w:tcW w:w="6663" w:type="dxa"/>
                                </w:tcPr>
                                <w:p w14:paraId="5D7EA8DB" w14:textId="77777777" w:rsidR="0025374A" w:rsidRPr="00D650DC" w:rsidRDefault="0025374A" w:rsidP="00FB6487">
                                  <w:pPr>
                                    <w:rPr>
                                      <w:rFonts w:ascii="SassoonPrimaryInfant" w:hAnsi="SassoonPrimaryInfant"/>
                                      <w:b/>
                                      <w:sz w:val="10"/>
                                      <w:szCs w:val="10"/>
                                    </w:rPr>
                                  </w:pPr>
                                  <w:r w:rsidRPr="00D650DC">
                                    <w:rPr>
                                      <w:rFonts w:ascii="SassoonPrimaryInfant" w:hAnsi="SassoonPrimaryInfant"/>
                                      <w:b/>
                                      <w:sz w:val="10"/>
                                      <w:szCs w:val="10"/>
                                    </w:rPr>
                                    <w:t>Being Imaginative</w:t>
                                  </w:r>
                                </w:p>
                                <w:p w14:paraId="51D67C16" w14:textId="77777777" w:rsidR="00D650DC" w:rsidRPr="00D650DC" w:rsidRDefault="00D650DC" w:rsidP="00D650DC">
                                  <w:pPr>
                                    <w:rPr>
                                      <w:rFonts w:ascii="SassoonPrimaryInfant" w:hAnsi="SassoonPrimaryInfant"/>
                                      <w:sz w:val="10"/>
                                      <w:szCs w:val="10"/>
                                    </w:rPr>
                                  </w:pPr>
                                  <w:r w:rsidRPr="00D650DC">
                                    <w:rPr>
                                      <w:rFonts w:ascii="SassoonPrimaryInfant" w:hAnsi="SassoonPrimaryInfant"/>
                                      <w:sz w:val="10"/>
                                      <w:szCs w:val="10"/>
                                    </w:rPr>
                                    <w:t xml:space="preserve">16. Initiate new combinations of movement or gesture in order to express and respond to feelings, ideas and experiences. </w:t>
                                  </w:r>
                                </w:p>
                                <w:p w14:paraId="5D7EA8E2" w14:textId="2C63386D" w:rsidR="0025374A" w:rsidRPr="00D650DC" w:rsidRDefault="00D650DC" w:rsidP="00D650DC">
                                  <w:pPr>
                                    <w:rPr>
                                      <w:rFonts w:ascii="SassoonPrimaryInfant" w:hAnsi="SassoonPrimaryInfant"/>
                                      <w:sz w:val="10"/>
                                      <w:szCs w:val="10"/>
                                    </w:rPr>
                                  </w:pPr>
                                  <w:r w:rsidRPr="00D650DC">
                                    <w:rPr>
                                      <w:rFonts w:ascii="SassoonPrimaryInfant" w:hAnsi="SassoonPrimaryInfant"/>
                                      <w:sz w:val="10"/>
                                      <w:szCs w:val="10"/>
                                    </w:rPr>
                                    <w:t>17. Choose particular colours to use for a purpose.</w:t>
                                  </w:r>
                                </w:p>
                              </w:tc>
                            </w:tr>
                          </w:tbl>
                          <w:p w14:paraId="5D7EA8E4" w14:textId="77777777" w:rsidR="00B93842" w:rsidRPr="00D650DC" w:rsidRDefault="00B93842" w:rsidP="00F64AC5">
                            <w:pPr>
                              <w:spacing w:after="0" w:line="240" w:lineRule="auto"/>
                              <w:rPr>
                                <w:rFonts w:ascii="SassoonPrimaryInfant" w:hAnsi="SassoonPrimaryInfant"/>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EA86B" id="Text Box 5" o:spid="_x0000_s1028" type="#_x0000_t202" style="position:absolute;margin-left:-47.55pt;margin-top:-18pt;width:342.9pt;height:50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" fillcolor="window" strokecolor="red" strokeweight="3pt">
                <v:textbox>
                  <w:txbxContent>
                    <w:p w14:paraId="5D7EA882" w14:textId="77777777" w:rsidR="00B10F9A" w:rsidRPr="0086275F" w:rsidRDefault="00B10F9A" w:rsidP="00A262BB">
                      <w:pPr>
                        <w:spacing w:after="0" w:line="240" w:lineRule="auto"/>
                        <w:rPr>
                          <w:rFonts w:ascii="SassoonPrimaryInfant" w:hAnsi="SassoonPrimaryInfant"/>
                          <w:b/>
                          <w:sz w:val="16"/>
                          <w:szCs w:val="16"/>
                        </w:rPr>
                      </w:pPr>
                      <w:r w:rsidRPr="0086275F">
                        <w:rPr>
                          <w:rFonts w:ascii="SassoonPrimaryInfant" w:hAnsi="SassoonPrimaryInfant"/>
                          <w:b/>
                          <w:sz w:val="16"/>
                          <w:szCs w:val="16"/>
                        </w:rPr>
                        <w:t>Development Matters Links</w:t>
                      </w:r>
                      <w:r w:rsidR="00824D41" w:rsidRPr="0086275F">
                        <w:rPr>
                          <w:rFonts w:ascii="SassoonPrimaryInfant" w:hAnsi="SassoonPrimaryInfant"/>
                          <w:b/>
                          <w:sz w:val="16"/>
                          <w:szCs w:val="16"/>
                        </w:rPr>
                        <w:t xml:space="preserve"> (Intent)</w:t>
                      </w:r>
                    </w:p>
                    <w:p w14:paraId="5D7EA883" w14:textId="0C1753D8" w:rsidR="0025374A" w:rsidRDefault="00824D41" w:rsidP="00F64AC5">
                      <w:pPr>
                        <w:spacing w:after="0" w:line="240" w:lineRule="auto"/>
                        <w:rPr>
                          <w:rFonts w:ascii="SassoonPrimaryInfant" w:hAnsi="SassoonPrimaryInfant"/>
                          <w:sz w:val="12"/>
                          <w:szCs w:val="12"/>
                        </w:rPr>
                      </w:pPr>
                      <w:r w:rsidRPr="0086275F">
                        <w:rPr>
                          <w:rFonts w:ascii="SassoonPrimaryInfant" w:hAnsi="SassoonPrimaryInfant"/>
                          <w:sz w:val="12"/>
                          <w:szCs w:val="12"/>
                        </w:rPr>
                        <w:t>(</w:t>
                      </w:r>
                      <w:r w:rsidR="00621463" w:rsidRPr="0086275F">
                        <w:rPr>
                          <w:rFonts w:ascii="SassoonPrimaryInfant" w:hAnsi="SassoonPrimaryInfant"/>
                          <w:sz w:val="12"/>
                          <w:szCs w:val="12"/>
                        </w:rPr>
                        <w:t>Direct</w:t>
                      </w:r>
                      <w:r w:rsidRPr="0086275F">
                        <w:rPr>
                          <w:rFonts w:ascii="SassoonPrimaryInfant" w:hAnsi="SassoonPrimaryInfant"/>
                          <w:sz w:val="12"/>
                          <w:szCs w:val="12"/>
                        </w:rPr>
                        <w:t xml:space="preserve"> teaching points highlighted, other DM links will be i</w:t>
                      </w:r>
                      <w:r w:rsidR="00CB56D4" w:rsidRPr="0086275F">
                        <w:rPr>
                          <w:rFonts w:ascii="SassoonPrimaryInfant" w:hAnsi="SassoonPrimaryInfant"/>
                          <w:sz w:val="12"/>
                          <w:szCs w:val="12"/>
                        </w:rPr>
                        <w:t>ncidentally taught during child-</w:t>
                      </w:r>
                      <w:r w:rsidRPr="0086275F">
                        <w:rPr>
                          <w:rFonts w:ascii="SassoonPrimaryInfant" w:hAnsi="SassoonPrimaryInfant"/>
                          <w:sz w:val="12"/>
                          <w:szCs w:val="12"/>
                        </w:rPr>
                        <w:t xml:space="preserve">initiated </w:t>
                      </w:r>
                      <w:r w:rsidR="00CB56D4" w:rsidRPr="0086275F">
                        <w:rPr>
                          <w:rFonts w:ascii="SassoonPrimaryInfant" w:hAnsi="SassoonPrimaryInfant"/>
                          <w:sz w:val="12"/>
                          <w:szCs w:val="12"/>
                        </w:rPr>
                        <w:t xml:space="preserve">learning </w:t>
                      </w:r>
                      <w:r w:rsidRPr="0086275F">
                        <w:rPr>
                          <w:rFonts w:ascii="SassoonPrimaryInfant" w:hAnsi="SassoonPrimaryInfant"/>
                          <w:sz w:val="12"/>
                          <w:szCs w:val="12"/>
                        </w:rPr>
                        <w:t>time)</w:t>
                      </w:r>
                    </w:p>
                    <w:p w14:paraId="75F8477A" w14:textId="77777777" w:rsidR="00D650DC" w:rsidRPr="0086275F" w:rsidRDefault="00D650DC" w:rsidP="00F64AC5">
                      <w:pPr>
                        <w:spacing w:after="0" w:line="240" w:lineRule="auto"/>
                        <w:rPr>
                          <w:rFonts w:ascii="SassoonPrimaryInfant" w:hAnsi="SassoonPrimaryInfant"/>
                          <w:sz w:val="12"/>
                          <w:szCs w:val="12"/>
                        </w:rPr>
                      </w:pPr>
                    </w:p>
                    <w:tbl>
                      <w:tblPr>
                        <w:tblStyle w:val="TableGrid"/>
                        <w:tblW w:w="6663" w:type="dxa"/>
                        <w:tblLook w:val="04A0" w:firstRow="1" w:lastRow="0" w:firstColumn="1" w:lastColumn="0" w:noHBand="0" w:noVBand="1"/>
                      </w:tblPr>
                      <w:tblGrid>
                        <w:gridCol w:w="6663"/>
                      </w:tblGrid>
                      <w:tr w:rsidR="0025374A" w:rsidRPr="00D650DC" w14:paraId="5D7EA888" w14:textId="77777777" w:rsidTr="001A7859">
                        <w:trPr>
                          <w:trHeight w:val="95"/>
                        </w:trPr>
                        <w:tc>
                          <w:tcPr>
                            <w:tcW w:w="6663" w:type="dxa"/>
                          </w:tcPr>
                          <w:p w14:paraId="5D7EA884" w14:textId="1B563FB2" w:rsidR="0025374A" w:rsidRPr="00D650DC" w:rsidRDefault="0025374A" w:rsidP="00FB6487">
                            <w:pPr>
                              <w:rPr>
                                <w:rFonts w:ascii="SassoonPrimaryInfant" w:hAnsi="SassoonPrimaryInfant"/>
                                <w:b/>
                                <w:sz w:val="10"/>
                                <w:szCs w:val="10"/>
                              </w:rPr>
                            </w:pPr>
                            <w:r w:rsidRPr="00D650DC">
                              <w:rPr>
                                <w:rFonts w:ascii="SassoonPrimaryInfant" w:hAnsi="SassoonPrimaryInfant"/>
                                <w:b/>
                                <w:sz w:val="10"/>
                                <w:szCs w:val="10"/>
                              </w:rPr>
                              <w:t>Making Relationships</w:t>
                            </w:r>
                          </w:p>
                          <w:p w14:paraId="77784F9D"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23. Initiate conversations, attend to and takes account of what others say.</w:t>
                            </w:r>
                          </w:p>
                          <w:p w14:paraId="5D7EA887" w14:textId="167DF7C9" w:rsidR="0025374A" w:rsidRPr="00D650DC" w:rsidRDefault="00066A58" w:rsidP="00FB6487">
                            <w:pPr>
                              <w:rPr>
                                <w:rFonts w:ascii="SassoonPrimaryInfant" w:hAnsi="SassoonPrimaryInfant"/>
                                <w:b/>
                                <w:sz w:val="10"/>
                                <w:szCs w:val="10"/>
                              </w:rPr>
                            </w:pPr>
                            <w:r w:rsidRPr="00D650DC">
                              <w:rPr>
                                <w:rFonts w:ascii="SassoonPrimaryInfant" w:hAnsi="SassoonPrimaryInfant"/>
                                <w:sz w:val="10"/>
                                <w:szCs w:val="10"/>
                              </w:rPr>
                              <w:t>24. Explain own knowledge and understanding, and ask appropriate questions of others.</w:t>
                            </w:r>
                          </w:p>
                        </w:tc>
                      </w:tr>
                      <w:tr w:rsidR="0025374A" w:rsidRPr="00D650DC" w14:paraId="5D7EA88E" w14:textId="77777777" w:rsidTr="001A7859">
                        <w:trPr>
                          <w:trHeight w:val="95"/>
                        </w:trPr>
                        <w:tc>
                          <w:tcPr>
                            <w:tcW w:w="6663" w:type="dxa"/>
                          </w:tcPr>
                          <w:p w14:paraId="5D7EA889" w14:textId="77777777" w:rsidR="0025374A" w:rsidRPr="00D650DC" w:rsidRDefault="0025374A" w:rsidP="00FB6487">
                            <w:pPr>
                              <w:rPr>
                                <w:rFonts w:ascii="SassoonPrimaryInfant" w:hAnsi="SassoonPrimaryInfant"/>
                                <w:b/>
                                <w:sz w:val="10"/>
                                <w:szCs w:val="10"/>
                              </w:rPr>
                            </w:pPr>
                            <w:r w:rsidRPr="00D650DC">
                              <w:rPr>
                                <w:rFonts w:ascii="SassoonPrimaryInfant" w:hAnsi="SassoonPrimaryInfant"/>
                                <w:b/>
                                <w:sz w:val="10"/>
                                <w:szCs w:val="10"/>
                              </w:rPr>
                              <w:t>Managing Feelings and Behaviour</w:t>
                            </w:r>
                          </w:p>
                          <w:p w14:paraId="4AE7AB2D" w14:textId="77777777" w:rsidR="00066A58" w:rsidRPr="00D650DC" w:rsidRDefault="0025374A" w:rsidP="00066A58">
                            <w:pPr>
                              <w:rPr>
                                <w:rFonts w:ascii="SassoonPrimaryInfant" w:hAnsi="SassoonPrimaryInfant"/>
                                <w:sz w:val="10"/>
                                <w:szCs w:val="10"/>
                              </w:rPr>
                            </w:pPr>
                            <w:r w:rsidRPr="00D650DC">
                              <w:rPr>
                                <w:rFonts w:ascii="SassoonPrimaryInfant" w:hAnsi="SassoonPrimaryInfant"/>
                                <w:sz w:val="10"/>
                                <w:szCs w:val="10"/>
                              </w:rPr>
                              <w:t xml:space="preserve"> </w:t>
                            </w:r>
                            <w:r w:rsidR="00066A58" w:rsidRPr="00D650DC">
                              <w:rPr>
                                <w:rFonts w:ascii="SassoonPrimaryInfant" w:hAnsi="SassoonPrimaryInfant"/>
                                <w:sz w:val="10"/>
                                <w:szCs w:val="10"/>
                              </w:rPr>
                              <w:t>23. Begin to accept the needs of others and take turns and share resources, sometimes with support from others.</w:t>
                            </w:r>
                          </w:p>
                          <w:p w14:paraId="349EC713"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24. Show they can tolerate delay when needs are not immediately met, and understand wishes may not always be met.</w:t>
                            </w:r>
                          </w:p>
                          <w:p w14:paraId="4A47E2B1"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 xml:space="preserve">26. Gain understanding that own actions affect other people. </w:t>
                            </w:r>
                          </w:p>
                          <w:p w14:paraId="5D7EA88D" w14:textId="42D08262" w:rsidR="0025374A" w:rsidRPr="00D650DC" w:rsidRDefault="00066A58" w:rsidP="00066A58">
                            <w:pPr>
                              <w:rPr>
                                <w:rFonts w:ascii="SassoonPrimaryInfant" w:hAnsi="SassoonPrimaryInfant"/>
                                <w:sz w:val="10"/>
                                <w:szCs w:val="10"/>
                              </w:rPr>
                            </w:pPr>
                            <w:r w:rsidRPr="00D650DC">
                              <w:rPr>
                                <w:rFonts w:ascii="SassoonPrimaryInfant" w:hAnsi="SassoonPrimaryInfant"/>
                                <w:sz w:val="10"/>
                                <w:szCs w:val="10"/>
                              </w:rPr>
                              <w:t>27. Become aware of boundaries set, and of behaviour expectations in the setting.</w:t>
                            </w:r>
                          </w:p>
                        </w:tc>
                      </w:tr>
                      <w:tr w:rsidR="0025374A" w:rsidRPr="00D650DC" w14:paraId="5D7EA893" w14:textId="77777777" w:rsidTr="001A7859">
                        <w:trPr>
                          <w:trHeight w:val="95"/>
                        </w:trPr>
                        <w:tc>
                          <w:tcPr>
                            <w:tcW w:w="6663" w:type="dxa"/>
                          </w:tcPr>
                          <w:p w14:paraId="5D7EA88F" w14:textId="77777777" w:rsidR="0025374A" w:rsidRPr="00D650DC" w:rsidRDefault="0025374A" w:rsidP="00FB6487">
                            <w:pPr>
                              <w:rPr>
                                <w:rFonts w:ascii="SassoonPrimaryInfant" w:hAnsi="SassoonPrimaryInfant"/>
                                <w:b/>
                                <w:sz w:val="10"/>
                                <w:szCs w:val="10"/>
                              </w:rPr>
                            </w:pPr>
                            <w:r w:rsidRPr="00D650DC">
                              <w:rPr>
                                <w:rFonts w:ascii="SassoonPrimaryInfant" w:hAnsi="SassoonPrimaryInfant"/>
                                <w:b/>
                                <w:sz w:val="10"/>
                                <w:szCs w:val="10"/>
                              </w:rPr>
                              <w:t>Self Confidence and Self Awareness</w:t>
                            </w:r>
                          </w:p>
                          <w:p w14:paraId="5D7EA892" w14:textId="4A22349B" w:rsidR="0025374A" w:rsidRPr="00D650DC" w:rsidRDefault="00066A58" w:rsidP="00FB6487">
                            <w:pPr>
                              <w:rPr>
                                <w:rFonts w:ascii="SassoonPrimaryInfant" w:hAnsi="SassoonPrimaryInfant"/>
                                <w:sz w:val="10"/>
                                <w:szCs w:val="10"/>
                              </w:rPr>
                            </w:pPr>
                            <w:r w:rsidRPr="00D650DC">
                              <w:rPr>
                                <w:rFonts w:ascii="SassoonPrimaryInfant" w:hAnsi="SassoonPrimaryInfant"/>
                                <w:sz w:val="10"/>
                                <w:szCs w:val="10"/>
                              </w:rPr>
                              <w:t>18. To speak to others about own needs, wants, interests and opinions.</w:t>
                            </w:r>
                          </w:p>
                        </w:tc>
                      </w:tr>
                      <w:tr w:rsidR="0025374A" w:rsidRPr="00D650DC" w14:paraId="5D7EA898" w14:textId="77777777" w:rsidTr="001A7859">
                        <w:trPr>
                          <w:trHeight w:val="95"/>
                        </w:trPr>
                        <w:tc>
                          <w:tcPr>
                            <w:tcW w:w="6663" w:type="dxa"/>
                          </w:tcPr>
                          <w:p w14:paraId="5D7EA894" w14:textId="77777777" w:rsidR="0025374A" w:rsidRPr="00D650DC" w:rsidRDefault="0025374A" w:rsidP="00FB6487">
                            <w:pPr>
                              <w:rPr>
                                <w:rFonts w:ascii="SassoonPrimaryInfant" w:hAnsi="SassoonPrimaryInfant"/>
                                <w:b/>
                                <w:sz w:val="10"/>
                                <w:szCs w:val="10"/>
                              </w:rPr>
                            </w:pPr>
                            <w:r w:rsidRPr="00D650DC">
                              <w:rPr>
                                <w:rFonts w:ascii="SassoonPrimaryInfant" w:hAnsi="SassoonPrimaryInfant"/>
                                <w:b/>
                                <w:sz w:val="10"/>
                                <w:szCs w:val="10"/>
                              </w:rPr>
                              <w:t>Listening and attention</w:t>
                            </w:r>
                          </w:p>
                          <w:p w14:paraId="37AF4E96"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22. Focus attention- still listen or do but can shift own attention.</w:t>
                            </w:r>
                          </w:p>
                          <w:p w14:paraId="5B66B160"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23. Follow directions (if not intently focused on own choice of activity)</w:t>
                            </w:r>
                          </w:p>
                          <w:p w14:paraId="5D7EA897" w14:textId="0DAF8466" w:rsidR="0025374A" w:rsidRPr="00D650DC" w:rsidRDefault="00066A58" w:rsidP="00066A58">
                            <w:pPr>
                              <w:rPr>
                                <w:rFonts w:ascii="SassoonPrimaryInfant" w:hAnsi="SassoonPrimaryInfant"/>
                                <w:sz w:val="10"/>
                                <w:szCs w:val="10"/>
                              </w:rPr>
                            </w:pPr>
                            <w:r w:rsidRPr="00D650DC">
                              <w:rPr>
                                <w:rFonts w:ascii="SassoonPrimaryInfant" w:hAnsi="SassoonPrimaryInfant"/>
                                <w:sz w:val="10"/>
                                <w:szCs w:val="10"/>
                              </w:rPr>
                              <w:t>24. Maintain attention, concentrate and sit quietly during appropriate activity.</w:t>
                            </w:r>
                          </w:p>
                        </w:tc>
                      </w:tr>
                      <w:tr w:rsidR="0025374A" w:rsidRPr="00D650DC" w14:paraId="5D7EA89D" w14:textId="77777777" w:rsidTr="001A7859">
                        <w:trPr>
                          <w:trHeight w:val="95"/>
                        </w:trPr>
                        <w:tc>
                          <w:tcPr>
                            <w:tcW w:w="6663" w:type="dxa"/>
                          </w:tcPr>
                          <w:p w14:paraId="5D7EA899" w14:textId="77777777" w:rsidR="0025374A" w:rsidRPr="00D650DC" w:rsidRDefault="0025374A" w:rsidP="00FB6487">
                            <w:pPr>
                              <w:rPr>
                                <w:rFonts w:ascii="SassoonPrimaryInfant" w:hAnsi="SassoonPrimaryInfant"/>
                                <w:b/>
                                <w:sz w:val="10"/>
                                <w:szCs w:val="10"/>
                              </w:rPr>
                            </w:pPr>
                            <w:r w:rsidRPr="00D650DC">
                              <w:rPr>
                                <w:rFonts w:ascii="SassoonPrimaryInfant" w:hAnsi="SassoonPrimaryInfant"/>
                                <w:b/>
                                <w:sz w:val="10"/>
                                <w:szCs w:val="10"/>
                              </w:rPr>
                              <w:t>Understanding</w:t>
                            </w:r>
                          </w:p>
                          <w:p w14:paraId="5D7EA89C" w14:textId="69DCA5C7" w:rsidR="0025374A" w:rsidRPr="00D650DC" w:rsidRDefault="00066A58" w:rsidP="00FB6487">
                            <w:pPr>
                              <w:rPr>
                                <w:rFonts w:ascii="SassoonPrimaryInfant" w:hAnsi="SassoonPrimaryInfant"/>
                                <w:sz w:val="10"/>
                                <w:szCs w:val="10"/>
                              </w:rPr>
                            </w:pPr>
                            <w:r w:rsidRPr="00D650DC">
                              <w:rPr>
                                <w:rFonts w:ascii="SassoonPrimaryInfant" w:hAnsi="SassoonPrimaryInfant"/>
                                <w:sz w:val="10"/>
                                <w:szCs w:val="10"/>
                              </w:rPr>
                              <w:t>16. Respond to instructions involving a two part sequence.</w:t>
                            </w:r>
                          </w:p>
                        </w:tc>
                      </w:tr>
                      <w:tr w:rsidR="0025374A" w:rsidRPr="00D650DC" w14:paraId="5D7EA8A3" w14:textId="77777777" w:rsidTr="001A7859">
                        <w:trPr>
                          <w:trHeight w:val="95"/>
                        </w:trPr>
                        <w:tc>
                          <w:tcPr>
                            <w:tcW w:w="6663" w:type="dxa"/>
                          </w:tcPr>
                          <w:p w14:paraId="5D7EA89E" w14:textId="77777777" w:rsidR="0025374A" w:rsidRPr="00D650DC" w:rsidRDefault="0025374A" w:rsidP="00FB6487">
                            <w:pPr>
                              <w:rPr>
                                <w:rFonts w:ascii="SassoonPrimaryInfant" w:hAnsi="SassoonPrimaryInfant"/>
                                <w:b/>
                                <w:sz w:val="10"/>
                                <w:szCs w:val="10"/>
                              </w:rPr>
                            </w:pPr>
                            <w:r w:rsidRPr="00D650DC">
                              <w:rPr>
                                <w:rFonts w:ascii="SassoonPrimaryInfant" w:hAnsi="SassoonPrimaryInfant"/>
                                <w:b/>
                                <w:sz w:val="10"/>
                                <w:szCs w:val="10"/>
                              </w:rPr>
                              <w:t>Speaking</w:t>
                            </w:r>
                          </w:p>
                          <w:p w14:paraId="56642CAE" w14:textId="77777777" w:rsidR="00066A58" w:rsidRPr="00D650DC" w:rsidRDefault="0025374A" w:rsidP="00066A58">
                            <w:pPr>
                              <w:rPr>
                                <w:rFonts w:ascii="SassoonPrimaryInfant" w:hAnsi="SassoonPrimaryInfant"/>
                                <w:sz w:val="10"/>
                                <w:szCs w:val="10"/>
                              </w:rPr>
                            </w:pPr>
                            <w:r w:rsidRPr="00D650DC">
                              <w:rPr>
                                <w:rFonts w:ascii="SassoonPrimaryInfant" w:hAnsi="SassoonPrimaryInfant"/>
                                <w:sz w:val="10"/>
                                <w:szCs w:val="10"/>
                              </w:rPr>
                              <w:t xml:space="preserve"> </w:t>
                            </w:r>
                            <w:r w:rsidR="00066A58" w:rsidRPr="00D650DC">
                              <w:rPr>
                                <w:rFonts w:ascii="SassoonPrimaryInfant" w:hAnsi="SassoonPrimaryInfant"/>
                                <w:sz w:val="10"/>
                                <w:szCs w:val="10"/>
                              </w:rPr>
                              <w:t>25. Use talk to connect ideas, explain what is happening and anticipate what might happen next, recall and relive past experiences.</w:t>
                            </w:r>
                          </w:p>
                          <w:p w14:paraId="5C12F4BD"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 xml:space="preserve">26. Questions why things happen and give explanations. </w:t>
                            </w:r>
                          </w:p>
                          <w:p w14:paraId="5E43D538"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27. Use a range of tenses.</w:t>
                            </w:r>
                          </w:p>
                          <w:p w14:paraId="6B57A806"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28. Use intonation, rhythm and phrasing to make the meaning clear to others.</w:t>
                            </w:r>
                          </w:p>
                          <w:p w14:paraId="5D7EA8A2" w14:textId="1CD5D07D" w:rsidR="0025374A" w:rsidRPr="00D650DC" w:rsidRDefault="00066A58" w:rsidP="00066A58">
                            <w:pPr>
                              <w:rPr>
                                <w:rFonts w:ascii="SassoonPrimaryInfant" w:hAnsi="SassoonPrimaryInfant"/>
                                <w:sz w:val="10"/>
                                <w:szCs w:val="10"/>
                              </w:rPr>
                            </w:pPr>
                            <w:r w:rsidRPr="00D650DC">
                              <w:rPr>
                                <w:rFonts w:ascii="SassoonPrimaryInfant" w:hAnsi="SassoonPrimaryInfant"/>
                                <w:sz w:val="10"/>
                                <w:szCs w:val="10"/>
                              </w:rPr>
                              <w:t>32. Extend vocabulary, especially by grouping and naming, exploring the meaning and sounds of new words.</w:t>
                            </w:r>
                          </w:p>
                        </w:tc>
                      </w:tr>
                      <w:tr w:rsidR="0025374A" w:rsidRPr="00D650DC" w14:paraId="5D7EA8AB" w14:textId="77777777" w:rsidTr="001A7859">
                        <w:trPr>
                          <w:trHeight w:val="57"/>
                        </w:trPr>
                        <w:tc>
                          <w:tcPr>
                            <w:tcW w:w="6663" w:type="dxa"/>
                          </w:tcPr>
                          <w:p w14:paraId="5D7EA8A4" w14:textId="77777777" w:rsidR="0025374A" w:rsidRPr="00D650DC" w:rsidRDefault="0025374A" w:rsidP="00FB6487">
                            <w:pPr>
                              <w:rPr>
                                <w:rFonts w:ascii="SassoonPrimaryInfant" w:hAnsi="SassoonPrimaryInfant"/>
                                <w:b/>
                                <w:sz w:val="10"/>
                                <w:szCs w:val="10"/>
                              </w:rPr>
                            </w:pPr>
                            <w:r w:rsidRPr="00D650DC">
                              <w:rPr>
                                <w:rFonts w:ascii="SassoonPrimaryInfant" w:hAnsi="SassoonPrimaryInfant"/>
                                <w:b/>
                                <w:sz w:val="10"/>
                                <w:szCs w:val="10"/>
                              </w:rPr>
                              <w:t>Moving and Handling</w:t>
                            </w:r>
                          </w:p>
                          <w:p w14:paraId="3E4038D7"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39. Catch a large ball.</w:t>
                            </w:r>
                          </w:p>
                          <w:p w14:paraId="40D15D95"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49. Show increasing control over an object in pushing, patting throwing, catching or kicking it.</w:t>
                            </w:r>
                          </w:p>
                          <w:p w14:paraId="3AFFEFED"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 xml:space="preserve">50. Use simple tools to effect change to materials. </w:t>
                            </w:r>
                          </w:p>
                          <w:p w14:paraId="07A425ED"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51. Handles tools, objects, construction and malleable materials safely.</w:t>
                            </w:r>
                          </w:p>
                          <w:p w14:paraId="3F4FABDF"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52. Show preference for a dominant hand.</w:t>
                            </w:r>
                          </w:p>
                          <w:p w14:paraId="6E815B62"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53. Use anticlockwise movement and retrace vertical lines.</w:t>
                            </w:r>
                          </w:p>
                          <w:p w14:paraId="5D7EA8AA" w14:textId="739BA27A" w:rsidR="0025374A" w:rsidRPr="00D650DC" w:rsidRDefault="00066A58" w:rsidP="00066A58">
                            <w:pPr>
                              <w:rPr>
                                <w:rFonts w:ascii="SassoonPrimaryInfant" w:hAnsi="SassoonPrimaryInfant"/>
                                <w:sz w:val="10"/>
                                <w:szCs w:val="10"/>
                              </w:rPr>
                            </w:pPr>
                            <w:r w:rsidRPr="00D650DC">
                              <w:rPr>
                                <w:rFonts w:ascii="SassoonPrimaryInfant" w:hAnsi="SassoonPrimaryInfant"/>
                                <w:sz w:val="10"/>
                                <w:szCs w:val="10"/>
                              </w:rPr>
                              <w:t>54. Begin to form recognisable letters.</w:t>
                            </w:r>
                          </w:p>
                        </w:tc>
                      </w:tr>
                      <w:tr w:rsidR="0025374A" w:rsidRPr="00D650DC" w14:paraId="5D7EA8B1" w14:textId="77777777" w:rsidTr="001A7859">
                        <w:trPr>
                          <w:trHeight w:val="57"/>
                        </w:trPr>
                        <w:tc>
                          <w:tcPr>
                            <w:tcW w:w="6663" w:type="dxa"/>
                          </w:tcPr>
                          <w:p w14:paraId="5D7EA8AC" w14:textId="77777777" w:rsidR="0025374A" w:rsidRPr="00D650DC" w:rsidRDefault="0025374A" w:rsidP="00FB6487">
                            <w:pPr>
                              <w:rPr>
                                <w:rFonts w:ascii="SassoonPrimaryInfant" w:hAnsi="SassoonPrimaryInfant"/>
                                <w:b/>
                                <w:sz w:val="10"/>
                                <w:szCs w:val="10"/>
                              </w:rPr>
                            </w:pPr>
                            <w:r w:rsidRPr="00D650DC">
                              <w:rPr>
                                <w:rFonts w:ascii="SassoonPrimaryInfant" w:hAnsi="SassoonPrimaryInfant"/>
                                <w:b/>
                                <w:sz w:val="10"/>
                                <w:szCs w:val="10"/>
                              </w:rPr>
                              <w:t>Health and Self-Care</w:t>
                            </w:r>
                          </w:p>
                          <w:p w14:paraId="5C796A41"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29. Eat a healthy range of foodstuffs and understand the need for variety in food.</w:t>
                            </w:r>
                          </w:p>
                          <w:p w14:paraId="38EE146F"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31. Gain understanding of good practices with regard to exercise, eating, sleep and hygiene.</w:t>
                            </w:r>
                          </w:p>
                          <w:p w14:paraId="2092B17B"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32. Show understanding of the need for safety when undertaking new challenges, considering and managing some risks.</w:t>
                            </w:r>
                          </w:p>
                          <w:p w14:paraId="5D7EA8B0" w14:textId="36AF7647" w:rsidR="0025374A" w:rsidRPr="00D650DC" w:rsidRDefault="00066A58" w:rsidP="00066A58">
                            <w:pPr>
                              <w:rPr>
                                <w:rFonts w:ascii="SassoonPrimaryInfant" w:hAnsi="SassoonPrimaryInfant"/>
                                <w:sz w:val="10"/>
                                <w:szCs w:val="10"/>
                              </w:rPr>
                            </w:pPr>
                            <w:r w:rsidRPr="00D650DC">
                              <w:rPr>
                                <w:rFonts w:ascii="SassoonPrimaryInfant" w:hAnsi="SassoonPrimaryInfant"/>
                                <w:sz w:val="10"/>
                                <w:szCs w:val="10"/>
                              </w:rPr>
                              <w:t>33. Show understanding of how to transport and store equipment safely.</w:t>
                            </w:r>
                          </w:p>
                        </w:tc>
                      </w:tr>
                      <w:tr w:rsidR="0025374A" w:rsidRPr="00D650DC" w14:paraId="5D7EA8B8" w14:textId="77777777" w:rsidTr="001A7859">
                        <w:trPr>
                          <w:trHeight w:val="57"/>
                        </w:trPr>
                        <w:tc>
                          <w:tcPr>
                            <w:tcW w:w="6663" w:type="dxa"/>
                          </w:tcPr>
                          <w:p w14:paraId="5D7EA8B2" w14:textId="77777777" w:rsidR="0025374A" w:rsidRPr="00D650DC" w:rsidRDefault="0025374A" w:rsidP="00FB6487">
                            <w:pPr>
                              <w:rPr>
                                <w:rFonts w:ascii="SassoonPrimaryInfant" w:hAnsi="SassoonPrimaryInfant"/>
                                <w:b/>
                                <w:sz w:val="10"/>
                                <w:szCs w:val="10"/>
                              </w:rPr>
                            </w:pPr>
                            <w:r w:rsidRPr="00D650DC">
                              <w:rPr>
                                <w:rFonts w:ascii="SassoonPrimaryInfant" w:hAnsi="SassoonPrimaryInfant"/>
                                <w:b/>
                                <w:sz w:val="10"/>
                                <w:szCs w:val="10"/>
                              </w:rPr>
                              <w:t>Reading</w:t>
                            </w:r>
                          </w:p>
                          <w:p w14:paraId="05856360"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20. Show knowledge that information can be relayed in the form of print.</w:t>
                            </w:r>
                          </w:p>
                          <w:p w14:paraId="694217D7"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22. Show they know that print carries meaning and in English is read left to right, top to bottom</w:t>
                            </w:r>
                          </w:p>
                          <w:p w14:paraId="27997543"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23. Continue a rhyming string.</w:t>
                            </w:r>
                          </w:p>
                          <w:p w14:paraId="4534633B"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 xml:space="preserve">24. Hear and say initial sounds in words. </w:t>
                            </w:r>
                          </w:p>
                          <w:p w14:paraId="05CFAAC0"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 xml:space="preserve">25. Segment sounds in simple words and blend them together. </w:t>
                            </w:r>
                          </w:p>
                          <w:p w14:paraId="5D7EA8B7" w14:textId="0AD632D6" w:rsidR="0025374A" w:rsidRPr="00D650DC" w:rsidRDefault="00066A58" w:rsidP="00066A58">
                            <w:pPr>
                              <w:rPr>
                                <w:rFonts w:ascii="SassoonPrimaryInfant" w:hAnsi="SassoonPrimaryInfant"/>
                                <w:sz w:val="10"/>
                                <w:szCs w:val="10"/>
                              </w:rPr>
                            </w:pPr>
                            <w:r w:rsidRPr="00D650DC">
                              <w:rPr>
                                <w:rFonts w:ascii="SassoonPrimaryInfant" w:hAnsi="SassoonPrimaryInfant"/>
                                <w:sz w:val="10"/>
                                <w:szCs w:val="10"/>
                              </w:rPr>
                              <w:t>26. Link sounds to letters, name and sound letters of the alphabet.</w:t>
                            </w:r>
                          </w:p>
                        </w:tc>
                      </w:tr>
                      <w:tr w:rsidR="0025374A" w:rsidRPr="00D650DC" w14:paraId="5D7EA8BC" w14:textId="77777777" w:rsidTr="001A7859">
                        <w:trPr>
                          <w:trHeight w:val="57"/>
                        </w:trPr>
                        <w:tc>
                          <w:tcPr>
                            <w:tcW w:w="6663" w:type="dxa"/>
                          </w:tcPr>
                          <w:p w14:paraId="5D7EA8B9" w14:textId="77777777" w:rsidR="0025374A" w:rsidRPr="00D650DC" w:rsidRDefault="0025374A" w:rsidP="00FB6487">
                            <w:pPr>
                              <w:rPr>
                                <w:rFonts w:ascii="SassoonPrimaryInfant" w:hAnsi="SassoonPrimaryInfant"/>
                                <w:b/>
                                <w:sz w:val="10"/>
                                <w:szCs w:val="10"/>
                              </w:rPr>
                            </w:pPr>
                            <w:r w:rsidRPr="00D650DC">
                              <w:rPr>
                                <w:rFonts w:ascii="SassoonPrimaryInfant" w:hAnsi="SassoonPrimaryInfant"/>
                                <w:b/>
                                <w:sz w:val="10"/>
                                <w:szCs w:val="10"/>
                              </w:rPr>
                              <w:t>Writing</w:t>
                            </w:r>
                          </w:p>
                          <w:p w14:paraId="6EEBF69C"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6. Continue a rhyming string.</w:t>
                            </w:r>
                          </w:p>
                          <w:p w14:paraId="6D60C012"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7. Hear and say the initial sound in words.</w:t>
                            </w:r>
                          </w:p>
                          <w:p w14:paraId="33B5670E"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 xml:space="preserve">8. Segment the sounds in simple words and blend them together. </w:t>
                            </w:r>
                          </w:p>
                          <w:p w14:paraId="5D7EA8BB" w14:textId="513F48F2" w:rsidR="0025374A" w:rsidRPr="00D650DC" w:rsidRDefault="00066A58" w:rsidP="00066A58">
                            <w:pPr>
                              <w:rPr>
                                <w:rFonts w:ascii="SassoonPrimaryInfant" w:hAnsi="SassoonPrimaryInfant"/>
                                <w:sz w:val="10"/>
                                <w:szCs w:val="10"/>
                              </w:rPr>
                            </w:pPr>
                            <w:r w:rsidRPr="00D650DC">
                              <w:rPr>
                                <w:rFonts w:ascii="SassoonPrimaryInfant" w:hAnsi="SassoonPrimaryInfant"/>
                                <w:sz w:val="10"/>
                                <w:szCs w:val="10"/>
                              </w:rPr>
                              <w:t>9. Links sounds to letters, naming and sounding the letters of the alphabet.</w:t>
                            </w:r>
                          </w:p>
                        </w:tc>
                      </w:tr>
                      <w:tr w:rsidR="0025374A" w:rsidRPr="00D650DC" w14:paraId="5D7EA8C5" w14:textId="77777777" w:rsidTr="001A7859">
                        <w:trPr>
                          <w:trHeight w:val="57"/>
                        </w:trPr>
                        <w:tc>
                          <w:tcPr>
                            <w:tcW w:w="6663" w:type="dxa"/>
                          </w:tcPr>
                          <w:p w14:paraId="66B57869" w14:textId="77777777" w:rsidR="0025374A" w:rsidRPr="00D650DC" w:rsidRDefault="0025374A" w:rsidP="00066A58">
                            <w:pPr>
                              <w:rPr>
                                <w:rFonts w:ascii="SassoonPrimaryInfant" w:hAnsi="SassoonPrimaryInfant"/>
                                <w:sz w:val="10"/>
                                <w:szCs w:val="10"/>
                              </w:rPr>
                            </w:pPr>
                            <w:r w:rsidRPr="00D650DC">
                              <w:rPr>
                                <w:rFonts w:ascii="SassoonPrimaryInfant" w:hAnsi="SassoonPrimaryInfant"/>
                                <w:b/>
                                <w:sz w:val="10"/>
                                <w:szCs w:val="10"/>
                              </w:rPr>
                              <w:t>Number</w:t>
                            </w:r>
                            <w:r w:rsidRPr="00D650DC">
                              <w:rPr>
                                <w:rFonts w:ascii="SassoonPrimaryInfant" w:hAnsi="SassoonPrimaryInfant"/>
                                <w:sz w:val="10"/>
                                <w:szCs w:val="10"/>
                                <w:highlight w:val="yellow"/>
                              </w:rPr>
                              <w:t>.</w:t>
                            </w:r>
                          </w:p>
                          <w:p w14:paraId="5408CF85"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 xml:space="preserve">20. Compare two groups of objects and say when they have the same number. </w:t>
                            </w:r>
                          </w:p>
                          <w:p w14:paraId="710E0B6A"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21. Show an interest in number problems.</w:t>
                            </w:r>
                          </w:p>
                          <w:p w14:paraId="42D8C324"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22. Separate a group of 3 or 4 objects in different ways, recognising the total is still the same.</w:t>
                            </w:r>
                          </w:p>
                          <w:p w14:paraId="10C309A2"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30. Count objects to 10-Beginning to count beyond 10.</w:t>
                            </w:r>
                          </w:p>
                          <w:p w14:paraId="25553F41"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32. Select correct numeral to represent 1-5, then 1-10.</w:t>
                            </w:r>
                          </w:p>
                          <w:p w14:paraId="52686B51"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34. Estimate how many objects they can see and check by counting them.</w:t>
                            </w:r>
                          </w:p>
                          <w:p w14:paraId="5A529C5F" w14:textId="0AE9DFF1"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36. Find total number of items in two groups by counting all of them.</w:t>
                            </w:r>
                          </w:p>
                          <w:p w14:paraId="5D7EA8C4" w14:textId="5AD93853" w:rsidR="00066A58" w:rsidRPr="00D650DC" w:rsidRDefault="00066A58" w:rsidP="00066A58">
                            <w:pPr>
                              <w:rPr>
                                <w:rFonts w:ascii="SassoonPrimaryInfant" w:hAnsi="SassoonPrimaryInfant"/>
                                <w:sz w:val="10"/>
                                <w:szCs w:val="10"/>
                              </w:rPr>
                            </w:pPr>
                          </w:p>
                        </w:tc>
                      </w:tr>
                      <w:tr w:rsidR="0025374A" w:rsidRPr="00D650DC" w14:paraId="5D7EA8CA" w14:textId="77777777" w:rsidTr="001A7859">
                        <w:trPr>
                          <w:trHeight w:val="57"/>
                        </w:trPr>
                        <w:tc>
                          <w:tcPr>
                            <w:tcW w:w="6663" w:type="dxa"/>
                          </w:tcPr>
                          <w:p w14:paraId="5D7EA8C6" w14:textId="77777777" w:rsidR="0025374A" w:rsidRPr="00D650DC" w:rsidRDefault="0025374A" w:rsidP="00FB6487">
                            <w:pPr>
                              <w:rPr>
                                <w:rFonts w:ascii="SassoonPrimaryInfant" w:hAnsi="SassoonPrimaryInfant"/>
                                <w:b/>
                                <w:sz w:val="10"/>
                                <w:szCs w:val="10"/>
                              </w:rPr>
                            </w:pPr>
                            <w:r w:rsidRPr="00D650DC">
                              <w:rPr>
                                <w:rFonts w:ascii="SassoonPrimaryInfant" w:hAnsi="SassoonPrimaryInfant"/>
                                <w:b/>
                                <w:sz w:val="10"/>
                                <w:szCs w:val="10"/>
                              </w:rPr>
                              <w:t>Shape Space and Measures</w:t>
                            </w:r>
                          </w:p>
                          <w:p w14:paraId="6DED9287"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21. Begin to use mathematical names for solid 3D shapes and flat 2D shapes.</w:t>
                            </w:r>
                          </w:p>
                          <w:p w14:paraId="4E1B3416"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22. Select a particular names shape.</w:t>
                            </w:r>
                          </w:p>
                          <w:p w14:paraId="04AA1154"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24. Order 2 or 3 items by length or height.</w:t>
                            </w:r>
                          </w:p>
                          <w:p w14:paraId="1D57565B" w14:textId="0B67751F" w:rsidR="0025374A" w:rsidRPr="00D650DC" w:rsidRDefault="00066A58" w:rsidP="00066A58">
                            <w:pPr>
                              <w:rPr>
                                <w:rFonts w:ascii="SassoonPrimaryInfant" w:hAnsi="SassoonPrimaryInfant"/>
                                <w:sz w:val="10"/>
                                <w:szCs w:val="10"/>
                              </w:rPr>
                            </w:pPr>
                            <w:r w:rsidRPr="00D650DC">
                              <w:rPr>
                                <w:rFonts w:ascii="SassoonPrimaryInfant" w:hAnsi="SassoonPrimaryInfant"/>
                                <w:sz w:val="10"/>
                                <w:szCs w:val="10"/>
                              </w:rPr>
                              <w:t>26. Use familiar objects and common shapes to create and recreate patterns and build models.</w:t>
                            </w:r>
                          </w:p>
                          <w:p w14:paraId="5D7EA8C9" w14:textId="462F3D81" w:rsidR="00066A58" w:rsidRPr="00D650DC" w:rsidRDefault="00066A58" w:rsidP="00FB6487">
                            <w:pPr>
                              <w:rPr>
                                <w:rFonts w:ascii="SassoonPrimaryInfant" w:hAnsi="SassoonPrimaryInfant"/>
                                <w:sz w:val="10"/>
                                <w:szCs w:val="10"/>
                              </w:rPr>
                            </w:pPr>
                          </w:p>
                        </w:tc>
                      </w:tr>
                      <w:tr w:rsidR="0025374A" w:rsidRPr="00D650DC" w14:paraId="5D7EA8CE" w14:textId="77777777" w:rsidTr="001A7859">
                        <w:trPr>
                          <w:trHeight w:val="95"/>
                        </w:trPr>
                        <w:tc>
                          <w:tcPr>
                            <w:tcW w:w="6663" w:type="dxa"/>
                          </w:tcPr>
                          <w:p w14:paraId="5D7EA8CB" w14:textId="2364EE78" w:rsidR="00066A58" w:rsidRPr="00D650DC" w:rsidRDefault="0025374A" w:rsidP="00066A58">
                            <w:pPr>
                              <w:rPr>
                                <w:rFonts w:ascii="SassoonPrimaryInfant" w:hAnsi="SassoonPrimaryInfant"/>
                                <w:sz w:val="10"/>
                                <w:szCs w:val="10"/>
                              </w:rPr>
                            </w:pPr>
                            <w:r w:rsidRPr="00D650DC">
                              <w:rPr>
                                <w:rFonts w:ascii="SassoonPrimaryInfant" w:hAnsi="SassoonPrimaryInfant"/>
                                <w:b/>
                                <w:sz w:val="10"/>
                                <w:szCs w:val="10"/>
                              </w:rPr>
                              <w:t>People and Communities</w:t>
                            </w:r>
                          </w:p>
                          <w:p w14:paraId="19B79DD8"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 xml:space="preserve">9. Recognise and describe special times or events for family or friends. </w:t>
                            </w:r>
                          </w:p>
                          <w:p w14:paraId="5D7EA8CD" w14:textId="342F1D7E" w:rsidR="0025374A" w:rsidRPr="00D650DC" w:rsidRDefault="00066A58" w:rsidP="00066A58">
                            <w:pPr>
                              <w:rPr>
                                <w:rFonts w:ascii="SassoonPrimaryInfant" w:hAnsi="SassoonPrimaryInfant"/>
                                <w:sz w:val="10"/>
                                <w:szCs w:val="10"/>
                              </w:rPr>
                            </w:pPr>
                            <w:r w:rsidRPr="00D650DC">
                              <w:rPr>
                                <w:rFonts w:ascii="SassoonPrimaryInfant" w:hAnsi="SassoonPrimaryInfant"/>
                                <w:sz w:val="10"/>
                                <w:szCs w:val="10"/>
                              </w:rPr>
                              <w:t>11. Gain knowledge of some of the things that make them unique and can talk about some of the similarities and differences in relation to friends or family.</w:t>
                            </w:r>
                          </w:p>
                        </w:tc>
                      </w:tr>
                      <w:tr w:rsidR="0025374A" w:rsidRPr="00D650DC" w14:paraId="5D7EA8D1" w14:textId="77777777" w:rsidTr="001A7859">
                        <w:trPr>
                          <w:trHeight w:val="95"/>
                        </w:trPr>
                        <w:tc>
                          <w:tcPr>
                            <w:tcW w:w="6663" w:type="dxa"/>
                          </w:tcPr>
                          <w:p w14:paraId="5D7EA8CF" w14:textId="77777777" w:rsidR="0025374A" w:rsidRPr="00D650DC" w:rsidRDefault="0025374A" w:rsidP="00FB6487">
                            <w:pPr>
                              <w:rPr>
                                <w:rFonts w:ascii="SassoonPrimaryInfant" w:hAnsi="SassoonPrimaryInfant"/>
                                <w:b/>
                                <w:sz w:val="10"/>
                                <w:szCs w:val="10"/>
                              </w:rPr>
                            </w:pPr>
                            <w:r w:rsidRPr="00D650DC">
                              <w:rPr>
                                <w:rFonts w:ascii="SassoonPrimaryInfant" w:hAnsi="SassoonPrimaryInfant"/>
                                <w:b/>
                                <w:sz w:val="10"/>
                                <w:szCs w:val="10"/>
                              </w:rPr>
                              <w:t>The World</w:t>
                            </w:r>
                          </w:p>
                          <w:p w14:paraId="24D281DD"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17. Talk about some of the things they have observed such as plants, animals, natural and found objects.</w:t>
                            </w:r>
                          </w:p>
                          <w:p w14:paraId="3ACCCF21" w14:textId="77777777" w:rsidR="00066A58" w:rsidRPr="00D650DC" w:rsidRDefault="00066A58" w:rsidP="00066A58">
                            <w:pPr>
                              <w:rPr>
                                <w:rFonts w:ascii="SassoonPrimaryInfant" w:hAnsi="SassoonPrimaryInfant"/>
                                <w:sz w:val="10"/>
                                <w:szCs w:val="10"/>
                              </w:rPr>
                            </w:pPr>
                            <w:r w:rsidRPr="00D650DC">
                              <w:rPr>
                                <w:rFonts w:ascii="SassoonPrimaryInfant" w:hAnsi="SassoonPrimaryInfant"/>
                                <w:sz w:val="10"/>
                                <w:szCs w:val="10"/>
                              </w:rPr>
                              <w:t>19. Develop an understanding of growth, decay and changes over time.</w:t>
                            </w:r>
                          </w:p>
                          <w:p w14:paraId="5D7EA8D0" w14:textId="5E3308A4" w:rsidR="0025374A" w:rsidRPr="00D650DC" w:rsidRDefault="00066A58" w:rsidP="00066A58">
                            <w:pPr>
                              <w:rPr>
                                <w:rFonts w:ascii="SassoonPrimaryInfant" w:hAnsi="SassoonPrimaryInfant"/>
                                <w:sz w:val="10"/>
                                <w:szCs w:val="10"/>
                              </w:rPr>
                            </w:pPr>
                            <w:r w:rsidRPr="00D650DC">
                              <w:rPr>
                                <w:rFonts w:ascii="SassoonPrimaryInfant" w:hAnsi="SassoonPrimaryInfant"/>
                                <w:sz w:val="10"/>
                                <w:szCs w:val="10"/>
                              </w:rPr>
                              <w:t>20. Show care and concern for living things and the environment.</w:t>
                            </w:r>
                          </w:p>
                        </w:tc>
                      </w:tr>
                      <w:tr w:rsidR="0025374A" w:rsidRPr="00D650DC" w14:paraId="5D7EA8D5" w14:textId="77777777" w:rsidTr="001A7859">
                        <w:trPr>
                          <w:trHeight w:val="95"/>
                        </w:trPr>
                        <w:tc>
                          <w:tcPr>
                            <w:tcW w:w="6663" w:type="dxa"/>
                          </w:tcPr>
                          <w:p w14:paraId="5D7EA8D2" w14:textId="77777777" w:rsidR="0025374A" w:rsidRPr="00D650DC" w:rsidRDefault="0025374A" w:rsidP="00FB6487">
                            <w:pPr>
                              <w:rPr>
                                <w:rFonts w:ascii="SassoonPrimaryInfant" w:hAnsi="SassoonPrimaryInfant"/>
                                <w:b/>
                                <w:sz w:val="10"/>
                                <w:szCs w:val="10"/>
                              </w:rPr>
                            </w:pPr>
                            <w:r w:rsidRPr="00D650DC">
                              <w:rPr>
                                <w:rFonts w:ascii="SassoonPrimaryInfant" w:hAnsi="SassoonPrimaryInfant"/>
                                <w:b/>
                                <w:sz w:val="10"/>
                                <w:szCs w:val="10"/>
                              </w:rPr>
                              <w:t>Technology</w:t>
                            </w:r>
                          </w:p>
                          <w:p w14:paraId="5D7EA8D4" w14:textId="2D0AE04E" w:rsidR="0025374A" w:rsidRPr="00D650DC" w:rsidRDefault="00066A58" w:rsidP="00FB6487">
                            <w:pPr>
                              <w:rPr>
                                <w:rFonts w:ascii="SassoonPrimaryInfant" w:hAnsi="SassoonPrimaryInfant"/>
                                <w:sz w:val="10"/>
                                <w:szCs w:val="10"/>
                              </w:rPr>
                            </w:pPr>
                            <w:r w:rsidRPr="00D650DC">
                              <w:rPr>
                                <w:rFonts w:ascii="SassoonPrimaryInfant" w:hAnsi="SassoonPrimaryInfant"/>
                                <w:sz w:val="10"/>
                                <w:szCs w:val="10"/>
                              </w:rPr>
                              <w:t>8. Know that information can be retrieved from computers.</w:t>
                            </w:r>
                          </w:p>
                        </w:tc>
                      </w:tr>
                      <w:tr w:rsidR="0025374A" w:rsidRPr="00D650DC" w14:paraId="5D7EA8DA" w14:textId="77777777" w:rsidTr="001A7859">
                        <w:trPr>
                          <w:trHeight w:val="143"/>
                        </w:trPr>
                        <w:tc>
                          <w:tcPr>
                            <w:tcW w:w="6663" w:type="dxa"/>
                          </w:tcPr>
                          <w:p w14:paraId="5D7EA8D6" w14:textId="77777777" w:rsidR="0025374A" w:rsidRPr="00D650DC" w:rsidRDefault="0025374A" w:rsidP="00FB6487">
                            <w:pPr>
                              <w:rPr>
                                <w:rFonts w:ascii="SassoonPrimaryInfant" w:hAnsi="SassoonPrimaryInfant"/>
                                <w:b/>
                                <w:sz w:val="10"/>
                                <w:szCs w:val="10"/>
                              </w:rPr>
                            </w:pPr>
                            <w:r w:rsidRPr="00D650DC">
                              <w:rPr>
                                <w:rFonts w:ascii="SassoonPrimaryInfant" w:hAnsi="SassoonPrimaryInfant"/>
                                <w:b/>
                                <w:sz w:val="10"/>
                                <w:szCs w:val="10"/>
                              </w:rPr>
                              <w:t>Exploring and Using Media and Materials</w:t>
                            </w:r>
                          </w:p>
                          <w:p w14:paraId="0BF3E5C8" w14:textId="77777777" w:rsidR="00D650DC" w:rsidRPr="00D650DC" w:rsidRDefault="00D650DC" w:rsidP="00D650DC">
                            <w:pPr>
                              <w:rPr>
                                <w:rFonts w:ascii="SassoonPrimaryInfant" w:hAnsi="SassoonPrimaryInfant"/>
                                <w:sz w:val="10"/>
                                <w:szCs w:val="10"/>
                              </w:rPr>
                            </w:pPr>
                            <w:r w:rsidRPr="00D650DC">
                              <w:rPr>
                                <w:rFonts w:ascii="SassoonPrimaryInfant" w:hAnsi="SassoonPrimaryInfant"/>
                                <w:sz w:val="10"/>
                                <w:szCs w:val="10"/>
                              </w:rPr>
                              <w:t>25. Explore what happens when they mix colours.</w:t>
                            </w:r>
                          </w:p>
                          <w:p w14:paraId="26C2DAF6" w14:textId="77777777" w:rsidR="00D650DC" w:rsidRPr="00D650DC" w:rsidRDefault="00D650DC" w:rsidP="00D650DC">
                            <w:pPr>
                              <w:rPr>
                                <w:rFonts w:ascii="SassoonPrimaryInfant" w:hAnsi="SassoonPrimaryInfant"/>
                                <w:sz w:val="10"/>
                                <w:szCs w:val="10"/>
                              </w:rPr>
                            </w:pPr>
                            <w:r w:rsidRPr="00D650DC">
                              <w:rPr>
                                <w:rFonts w:ascii="SassoonPrimaryInfant" w:hAnsi="SassoonPrimaryInfant"/>
                                <w:sz w:val="10"/>
                                <w:szCs w:val="10"/>
                              </w:rPr>
                              <w:t>26. Experiment to create different textures.</w:t>
                            </w:r>
                          </w:p>
                          <w:p w14:paraId="1C56D6C7" w14:textId="77777777" w:rsidR="00D650DC" w:rsidRPr="00D650DC" w:rsidRDefault="00D650DC" w:rsidP="00D650DC">
                            <w:pPr>
                              <w:rPr>
                                <w:rFonts w:ascii="SassoonPrimaryInfant" w:hAnsi="SassoonPrimaryInfant"/>
                                <w:sz w:val="10"/>
                                <w:szCs w:val="10"/>
                              </w:rPr>
                            </w:pPr>
                            <w:r w:rsidRPr="00D650DC">
                              <w:rPr>
                                <w:rFonts w:ascii="SassoonPrimaryInfant" w:hAnsi="SassoonPrimaryInfant"/>
                                <w:sz w:val="10"/>
                                <w:szCs w:val="10"/>
                              </w:rPr>
                              <w:t>28. Manipulate materials to achieve a planned effect.</w:t>
                            </w:r>
                          </w:p>
                          <w:p w14:paraId="5D7EA8D9" w14:textId="4A7A47BD" w:rsidR="0025374A" w:rsidRPr="00D650DC" w:rsidRDefault="00D650DC" w:rsidP="00D650DC">
                            <w:pPr>
                              <w:rPr>
                                <w:rFonts w:ascii="SassoonPrimaryInfant" w:hAnsi="SassoonPrimaryInfant"/>
                                <w:sz w:val="10"/>
                                <w:szCs w:val="10"/>
                              </w:rPr>
                            </w:pPr>
                            <w:r w:rsidRPr="00D650DC">
                              <w:rPr>
                                <w:rFonts w:ascii="SassoonPrimaryInfant" w:hAnsi="SassoonPrimaryInfant"/>
                                <w:sz w:val="10"/>
                                <w:szCs w:val="10"/>
                              </w:rPr>
                              <w:t>29. Construct with a purpose in mind, using a variety of resources.</w:t>
                            </w:r>
                          </w:p>
                        </w:tc>
                      </w:tr>
                      <w:tr w:rsidR="0025374A" w:rsidRPr="00D650DC" w14:paraId="5D7EA8E3" w14:textId="77777777" w:rsidTr="001A7859">
                        <w:trPr>
                          <w:trHeight w:val="142"/>
                        </w:trPr>
                        <w:tc>
                          <w:tcPr>
                            <w:tcW w:w="6663" w:type="dxa"/>
                          </w:tcPr>
                          <w:p w14:paraId="5D7EA8DB" w14:textId="77777777" w:rsidR="0025374A" w:rsidRPr="00D650DC" w:rsidRDefault="0025374A" w:rsidP="00FB6487">
                            <w:pPr>
                              <w:rPr>
                                <w:rFonts w:ascii="SassoonPrimaryInfant" w:hAnsi="SassoonPrimaryInfant"/>
                                <w:b/>
                                <w:sz w:val="10"/>
                                <w:szCs w:val="10"/>
                              </w:rPr>
                            </w:pPr>
                            <w:r w:rsidRPr="00D650DC">
                              <w:rPr>
                                <w:rFonts w:ascii="SassoonPrimaryInfant" w:hAnsi="SassoonPrimaryInfant"/>
                                <w:b/>
                                <w:sz w:val="10"/>
                                <w:szCs w:val="10"/>
                              </w:rPr>
                              <w:t>Being Imaginative</w:t>
                            </w:r>
                          </w:p>
                          <w:p w14:paraId="51D67C16" w14:textId="77777777" w:rsidR="00D650DC" w:rsidRPr="00D650DC" w:rsidRDefault="00D650DC" w:rsidP="00D650DC">
                            <w:pPr>
                              <w:rPr>
                                <w:rFonts w:ascii="SassoonPrimaryInfant" w:hAnsi="SassoonPrimaryInfant"/>
                                <w:sz w:val="10"/>
                                <w:szCs w:val="10"/>
                              </w:rPr>
                            </w:pPr>
                            <w:r w:rsidRPr="00D650DC">
                              <w:rPr>
                                <w:rFonts w:ascii="SassoonPrimaryInfant" w:hAnsi="SassoonPrimaryInfant"/>
                                <w:sz w:val="10"/>
                                <w:szCs w:val="10"/>
                              </w:rPr>
                              <w:t xml:space="preserve">16. Initiate new combinations of movement or gesture in order to express and respond to feelings, ideas and experiences. </w:t>
                            </w:r>
                          </w:p>
                          <w:p w14:paraId="5D7EA8E2" w14:textId="2C63386D" w:rsidR="0025374A" w:rsidRPr="00D650DC" w:rsidRDefault="00D650DC" w:rsidP="00D650DC">
                            <w:pPr>
                              <w:rPr>
                                <w:rFonts w:ascii="SassoonPrimaryInfant" w:hAnsi="SassoonPrimaryInfant"/>
                                <w:sz w:val="10"/>
                                <w:szCs w:val="10"/>
                              </w:rPr>
                            </w:pPr>
                            <w:r w:rsidRPr="00D650DC">
                              <w:rPr>
                                <w:rFonts w:ascii="SassoonPrimaryInfant" w:hAnsi="SassoonPrimaryInfant"/>
                                <w:sz w:val="10"/>
                                <w:szCs w:val="10"/>
                              </w:rPr>
                              <w:t>17. Choose particular colours to use for a purpose.</w:t>
                            </w:r>
                          </w:p>
                        </w:tc>
                      </w:tr>
                    </w:tbl>
                    <w:p w14:paraId="5D7EA8E4" w14:textId="77777777" w:rsidR="00B93842" w:rsidRPr="00D650DC" w:rsidRDefault="00B93842" w:rsidP="00F64AC5">
                      <w:pPr>
                        <w:spacing w:after="0" w:line="240" w:lineRule="auto"/>
                        <w:rPr>
                          <w:rFonts w:ascii="SassoonPrimaryInfant" w:hAnsi="SassoonPrimaryInfant"/>
                          <w:sz w:val="10"/>
                          <w:szCs w:val="10"/>
                        </w:rPr>
                      </w:pPr>
                    </w:p>
                  </w:txbxContent>
                </v:textbox>
              </v:shape>
            </w:pict>
          </mc:Fallback>
        </mc:AlternateContent>
      </w:r>
      <w:r w:rsidR="00733C01">
        <w:rPr>
          <w:noProof/>
          <w:lang w:eastAsia="en-GB"/>
        </w:rPr>
        <mc:AlternateContent>
          <mc:Choice Requires="wps">
            <w:drawing>
              <wp:anchor distT="0" distB="0" distL="114300" distR="114300" simplePos="0" relativeHeight="251663360" behindDoc="0" locked="0" layoutInCell="1" allowOverlap="1" wp14:anchorId="5D7EA871" wp14:editId="619EEF97">
                <wp:simplePos x="0" y="0"/>
                <wp:positionH relativeFrom="column">
                  <wp:posOffset>6219825</wp:posOffset>
                </wp:positionH>
                <wp:positionV relativeFrom="paragraph">
                  <wp:posOffset>-228600</wp:posOffset>
                </wp:positionV>
                <wp:extent cx="3228975" cy="4181475"/>
                <wp:effectExtent l="19050" t="19050" r="28575" b="28575"/>
                <wp:wrapNone/>
                <wp:docPr id="4" name="Text Box 4"/>
                <wp:cNvGraphicFramePr/>
                <a:graphic xmlns:a="http://schemas.openxmlformats.org/drawingml/2006/main">
                  <a:graphicData uri="http://schemas.microsoft.com/office/word/2010/wordprocessingShape">
                    <wps:wsp>
                      <wps:cNvSpPr txBox="1"/>
                      <wps:spPr>
                        <a:xfrm>
                          <a:off x="0" y="0"/>
                          <a:ext cx="3228975" cy="4181475"/>
                        </a:xfrm>
                        <a:prstGeom prst="rect">
                          <a:avLst/>
                        </a:prstGeom>
                        <a:solidFill>
                          <a:sysClr val="window" lastClr="FFFFFF"/>
                        </a:solidFill>
                        <a:ln w="38100">
                          <a:solidFill>
                            <a:srgbClr val="7030A0"/>
                          </a:solidFill>
                        </a:ln>
                      </wps:spPr>
                      <wps:txbx>
                        <w:txbxContent>
                          <w:p w14:paraId="5D7EA8F2" w14:textId="77777777" w:rsidR="00B10F9A" w:rsidRPr="009649CB" w:rsidRDefault="00B10F9A" w:rsidP="00B10F9A">
                            <w:pPr>
                              <w:rPr>
                                <w:rFonts w:ascii="SassoonPrimaryInfant" w:hAnsi="SassoonPrimaryInfant"/>
                                <w:b/>
                              </w:rPr>
                            </w:pPr>
                            <w:r w:rsidRPr="009649CB">
                              <w:rPr>
                                <w:rFonts w:ascii="SassoonPrimaryInfant" w:hAnsi="SassoonPrimaryInfant"/>
                                <w:b/>
                              </w:rPr>
                              <w:t>Key Texts to be used:</w:t>
                            </w:r>
                            <w:r w:rsidR="0002454A" w:rsidRPr="0002454A">
                              <w:rPr>
                                <w:noProof/>
                                <w:lang w:eastAsia="en-GB"/>
                              </w:rPr>
                              <w:t xml:space="preserve"> </w:t>
                            </w:r>
                          </w:p>
                          <w:p w14:paraId="5D7EA8F3" w14:textId="490D6087" w:rsidR="00FA316F" w:rsidRDefault="003D5A6F" w:rsidP="003D5A6F">
                            <w:pPr>
                              <w:rPr>
                                <w:noProof/>
                                <w:lang w:eastAsia="en-GB"/>
                              </w:rPr>
                            </w:pPr>
                            <w:r>
                              <w:rPr>
                                <w:noProof/>
                                <w:lang w:eastAsia="en-GB"/>
                              </w:rPr>
                              <w:drawing>
                                <wp:inline distT="0" distB="0" distL="0" distR="0" wp14:anchorId="5E14803A" wp14:editId="60DCF63C">
                                  <wp:extent cx="1363980" cy="1023057"/>
                                  <wp:effectExtent l="0" t="0" r="762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fakepaththe-very-hungry-caterpillar-1-728[1].jpg"/>
                                          <pic:cNvPicPr/>
                                        </pic:nvPicPr>
                                        <pic:blipFill>
                                          <a:blip r:embed="rId8">
                                            <a:extLst>
                                              <a:ext uri="{28A0092B-C50C-407E-A947-70E740481C1C}">
                                                <a14:useLocalDpi xmlns:a14="http://schemas.microsoft.com/office/drawing/2010/main" val="0"/>
                                              </a:ext>
                                            </a:extLst>
                                          </a:blip>
                                          <a:stretch>
                                            <a:fillRect/>
                                          </a:stretch>
                                        </pic:blipFill>
                                        <pic:spPr>
                                          <a:xfrm>
                                            <a:off x="0" y="0"/>
                                            <a:ext cx="1366416" cy="1024884"/>
                                          </a:xfrm>
                                          <a:prstGeom prst="rect">
                                            <a:avLst/>
                                          </a:prstGeom>
                                        </pic:spPr>
                                      </pic:pic>
                                    </a:graphicData>
                                  </a:graphic>
                                </wp:inline>
                              </w:drawing>
                            </w:r>
                            <w:r>
                              <w:rPr>
                                <w:noProof/>
                                <w:lang w:eastAsia="en-GB"/>
                              </w:rPr>
                              <w:t xml:space="preserve">                </w:t>
                            </w:r>
                            <w:r>
                              <w:rPr>
                                <w:noProof/>
                                <w:lang w:eastAsia="en-GB"/>
                              </w:rPr>
                              <w:drawing>
                                <wp:inline distT="0" distB="0" distL="0" distR="0" wp14:anchorId="75A3668E" wp14:editId="5CA52771">
                                  <wp:extent cx="1086026" cy="1493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781408309469[1].jpg"/>
                                          <pic:cNvPicPr/>
                                        </pic:nvPicPr>
                                        <pic:blipFill>
                                          <a:blip r:embed="rId9">
                                            <a:extLst>
                                              <a:ext uri="{28A0092B-C50C-407E-A947-70E740481C1C}">
                                                <a14:useLocalDpi xmlns:a14="http://schemas.microsoft.com/office/drawing/2010/main" val="0"/>
                                              </a:ext>
                                            </a:extLst>
                                          </a:blip>
                                          <a:stretch>
                                            <a:fillRect/>
                                          </a:stretch>
                                        </pic:blipFill>
                                        <pic:spPr>
                                          <a:xfrm>
                                            <a:off x="0" y="0"/>
                                            <a:ext cx="1096515" cy="1507944"/>
                                          </a:xfrm>
                                          <a:prstGeom prst="rect">
                                            <a:avLst/>
                                          </a:prstGeom>
                                        </pic:spPr>
                                      </pic:pic>
                                    </a:graphicData>
                                  </a:graphic>
                                </wp:inline>
                              </w:drawing>
                            </w:r>
                          </w:p>
                          <w:p w14:paraId="5D7EA8F4" w14:textId="3D7AC744" w:rsidR="00C61800" w:rsidRDefault="003D5A6F" w:rsidP="003D5A6F">
                            <w:pPr>
                              <w:rPr>
                                <w:noProof/>
                                <w:lang w:eastAsia="en-GB"/>
                              </w:rPr>
                            </w:pPr>
                            <w:r>
                              <w:rPr>
                                <w:noProof/>
                                <w:lang w:eastAsia="en-GB"/>
                              </w:rPr>
                              <w:drawing>
                                <wp:inline distT="0" distB="0" distL="0" distR="0" wp14:anchorId="481A0621" wp14:editId="2969EDB1">
                                  <wp:extent cx="1778266" cy="944880"/>
                                  <wp:effectExtent l="0" t="0" r="0" b="7620"/>
                                  <wp:docPr id="15" name="Picture 15" descr="Educational Life Cycles Book Set &amp; Magazine DE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cational Life Cycles Book Set &amp; Magazine DEA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8773" cy="950463"/>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48A68683" wp14:editId="3783266F">
                                  <wp:extent cx="960120" cy="9601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781854309938[1].jpg"/>
                                          <pic:cNvPicPr/>
                                        </pic:nvPicPr>
                                        <pic:blipFill>
                                          <a:blip r:embed="rId11">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inline>
                              </w:drawing>
                            </w:r>
                          </w:p>
                          <w:p w14:paraId="5D7EA8F5" w14:textId="7081646C" w:rsidR="00FA316F" w:rsidRDefault="003D5A6F" w:rsidP="00FA316F">
                            <w:pPr>
                              <w:jc w:val="center"/>
                              <w:rPr>
                                <w:noProof/>
                                <w:lang w:eastAsia="en-GB"/>
                              </w:rPr>
                            </w:pPr>
                            <w:r>
                              <w:rPr>
                                <w:noProof/>
                                <w:lang w:eastAsia="en-GB"/>
                              </w:rPr>
                              <w:drawing>
                                <wp:inline distT="0" distB="0" distL="0" distR="0" wp14:anchorId="2EF67713" wp14:editId="58537FA3">
                                  <wp:extent cx="1064610" cy="106870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1G4NTNroHL._SX258_BO1,204,203,200_[1].jpg"/>
                                          <pic:cNvPicPr/>
                                        </pic:nvPicPr>
                                        <pic:blipFill>
                                          <a:blip r:embed="rId12">
                                            <a:extLst>
                                              <a:ext uri="{28A0092B-C50C-407E-A947-70E740481C1C}">
                                                <a14:useLocalDpi xmlns:a14="http://schemas.microsoft.com/office/drawing/2010/main" val="0"/>
                                              </a:ext>
                                            </a:extLst>
                                          </a:blip>
                                          <a:stretch>
                                            <a:fillRect/>
                                          </a:stretch>
                                        </pic:blipFill>
                                        <pic:spPr>
                                          <a:xfrm>
                                            <a:off x="0" y="0"/>
                                            <a:ext cx="1074643" cy="1078777"/>
                                          </a:xfrm>
                                          <a:prstGeom prst="rect">
                                            <a:avLst/>
                                          </a:prstGeom>
                                        </pic:spPr>
                                      </pic:pic>
                                    </a:graphicData>
                                  </a:graphic>
                                </wp:inline>
                              </w:drawing>
                            </w:r>
                            <w:r>
                              <w:rPr>
                                <w:noProof/>
                                <w:lang w:eastAsia="en-GB"/>
                              </w:rPr>
                              <w:t xml:space="preserve">                       </w:t>
                            </w:r>
                            <w:r>
                              <w:rPr>
                                <w:noProof/>
                                <w:lang w:eastAsia="en-GB"/>
                              </w:rPr>
                              <w:drawing>
                                <wp:inline distT="0" distB="0" distL="0" distR="0" wp14:anchorId="069E314F" wp14:editId="7DD65706">
                                  <wp:extent cx="784860" cy="85759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owing_frogs[1].jpg"/>
                                          <pic:cNvPicPr/>
                                        </pic:nvPicPr>
                                        <pic:blipFill>
                                          <a:blip r:embed="rId13">
                                            <a:extLst>
                                              <a:ext uri="{28A0092B-C50C-407E-A947-70E740481C1C}">
                                                <a14:useLocalDpi xmlns:a14="http://schemas.microsoft.com/office/drawing/2010/main" val="0"/>
                                              </a:ext>
                                            </a:extLst>
                                          </a:blip>
                                          <a:stretch>
                                            <a:fillRect/>
                                          </a:stretch>
                                        </pic:blipFill>
                                        <pic:spPr>
                                          <a:xfrm>
                                            <a:off x="0" y="0"/>
                                            <a:ext cx="799861" cy="873989"/>
                                          </a:xfrm>
                                          <a:prstGeom prst="rect">
                                            <a:avLst/>
                                          </a:prstGeom>
                                        </pic:spPr>
                                      </pic:pic>
                                    </a:graphicData>
                                  </a:graphic>
                                </wp:inline>
                              </w:drawing>
                            </w:r>
                            <w:r>
                              <w:rPr>
                                <w:noProof/>
                                <w:lang w:eastAsia="en-GB"/>
                              </w:rPr>
                              <w:t xml:space="preserve">   </w:t>
                            </w:r>
                          </w:p>
                          <w:p w14:paraId="5D7EA8F6" w14:textId="77777777" w:rsidR="00993E35" w:rsidRDefault="00993E35" w:rsidP="00B10F9A">
                            <w:pPr>
                              <w:rPr>
                                <w:noProof/>
                                <w:lang w:eastAsia="en-GB"/>
                              </w:rPr>
                            </w:pPr>
                            <w:r>
                              <w:rPr>
                                <w:noProof/>
                                <w:lang w:eastAsia="en-GB"/>
                              </w:rPr>
                              <w:t xml:space="preserve">  </w:t>
                            </w:r>
                            <w:r w:rsidR="0022203B">
                              <w:rPr>
                                <w:noProof/>
                                <w:lang w:eastAsia="en-GB"/>
                              </w:rPr>
                              <w:t xml:space="preserve">              </w:t>
                            </w:r>
                            <w:r>
                              <w:rPr>
                                <w:noProof/>
                                <w:lang w:eastAsia="en-GB"/>
                              </w:rPr>
                              <w:t xml:space="preserve">    </w:t>
                            </w:r>
                          </w:p>
                          <w:p w14:paraId="5D7EA8F7" w14:textId="6F0CA14E" w:rsidR="00993E35" w:rsidRDefault="00993E35" w:rsidP="00B10F9A">
                            <w:pPr>
                              <w:rPr>
                                <w:noProof/>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7EA871" id="Text Box 4" o:spid="_x0000_s1029" type="#_x0000_t202" style="position:absolute;margin-left:489.75pt;margin-top:-18pt;width:254.25pt;height:329.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" fillcolor="window" strokecolor="#7030a0" strokeweight="3pt">
                <v:textbox>
                  <w:txbxContent>
                    <w:p w14:paraId="5D7EA8F2" w14:textId="77777777" w:rsidR="00B10F9A" w:rsidRPr="009649CB" w:rsidRDefault="00B10F9A" w:rsidP="00B10F9A">
                      <w:pPr>
                        <w:rPr>
                          <w:rFonts w:ascii="SassoonPrimaryInfant" w:hAnsi="SassoonPrimaryInfant"/>
                          <w:b/>
                        </w:rPr>
                      </w:pPr>
                      <w:r w:rsidRPr="009649CB">
                        <w:rPr>
                          <w:rFonts w:ascii="SassoonPrimaryInfant" w:hAnsi="SassoonPrimaryInfant"/>
                          <w:b/>
                        </w:rPr>
                        <w:t>Key Texts to be used:</w:t>
                      </w:r>
                      <w:r w:rsidR="0002454A" w:rsidRPr="0002454A">
                        <w:rPr>
                          <w:noProof/>
                          <w:lang w:eastAsia="en-GB"/>
                        </w:rPr>
                        <w:t xml:space="preserve"> </w:t>
                      </w:r>
                    </w:p>
                    <w:p w14:paraId="5D7EA8F3" w14:textId="490D6087" w:rsidR="00FA316F" w:rsidRDefault="003D5A6F" w:rsidP="003D5A6F">
                      <w:pPr>
                        <w:rPr>
                          <w:noProof/>
                          <w:lang w:eastAsia="en-GB"/>
                        </w:rPr>
                      </w:pPr>
                      <w:r>
                        <w:rPr>
                          <w:noProof/>
                          <w:lang w:eastAsia="en-GB"/>
                        </w:rPr>
                        <w:drawing>
                          <wp:inline distT="0" distB="0" distL="0" distR="0" wp14:anchorId="5E14803A" wp14:editId="60DCF63C">
                            <wp:extent cx="1363980" cy="1023057"/>
                            <wp:effectExtent l="0" t="0" r="762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fakepaththe-very-hungry-caterpillar-1-728[1].jpg"/>
                                    <pic:cNvPicPr/>
                                  </pic:nvPicPr>
                                  <pic:blipFill>
                                    <a:blip r:embed="rId14">
                                      <a:extLst>
                                        <a:ext uri="{28A0092B-C50C-407E-A947-70E740481C1C}">
                                          <a14:useLocalDpi xmlns:a14="http://schemas.microsoft.com/office/drawing/2010/main" val="0"/>
                                        </a:ext>
                                      </a:extLst>
                                    </a:blip>
                                    <a:stretch>
                                      <a:fillRect/>
                                    </a:stretch>
                                  </pic:blipFill>
                                  <pic:spPr>
                                    <a:xfrm>
                                      <a:off x="0" y="0"/>
                                      <a:ext cx="1366416" cy="1024884"/>
                                    </a:xfrm>
                                    <a:prstGeom prst="rect">
                                      <a:avLst/>
                                    </a:prstGeom>
                                  </pic:spPr>
                                </pic:pic>
                              </a:graphicData>
                            </a:graphic>
                          </wp:inline>
                        </w:drawing>
                      </w:r>
                      <w:r>
                        <w:rPr>
                          <w:noProof/>
                          <w:lang w:eastAsia="en-GB"/>
                        </w:rPr>
                        <w:t xml:space="preserve">                </w:t>
                      </w:r>
                      <w:r>
                        <w:rPr>
                          <w:noProof/>
                          <w:lang w:eastAsia="en-GB"/>
                        </w:rPr>
                        <w:drawing>
                          <wp:inline distT="0" distB="0" distL="0" distR="0" wp14:anchorId="75A3668E" wp14:editId="5CA52771">
                            <wp:extent cx="1086026" cy="1493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781408309469[1].jpg"/>
                                    <pic:cNvPicPr/>
                                  </pic:nvPicPr>
                                  <pic:blipFill>
                                    <a:blip r:embed="rId15">
                                      <a:extLst>
                                        <a:ext uri="{28A0092B-C50C-407E-A947-70E740481C1C}">
                                          <a14:useLocalDpi xmlns:a14="http://schemas.microsoft.com/office/drawing/2010/main" val="0"/>
                                        </a:ext>
                                      </a:extLst>
                                    </a:blip>
                                    <a:stretch>
                                      <a:fillRect/>
                                    </a:stretch>
                                  </pic:blipFill>
                                  <pic:spPr>
                                    <a:xfrm>
                                      <a:off x="0" y="0"/>
                                      <a:ext cx="1096515" cy="1507944"/>
                                    </a:xfrm>
                                    <a:prstGeom prst="rect">
                                      <a:avLst/>
                                    </a:prstGeom>
                                  </pic:spPr>
                                </pic:pic>
                              </a:graphicData>
                            </a:graphic>
                          </wp:inline>
                        </w:drawing>
                      </w:r>
                    </w:p>
                    <w:p w14:paraId="5D7EA8F4" w14:textId="3D7AC744" w:rsidR="00C61800" w:rsidRDefault="003D5A6F" w:rsidP="003D5A6F">
                      <w:pPr>
                        <w:rPr>
                          <w:noProof/>
                          <w:lang w:eastAsia="en-GB"/>
                        </w:rPr>
                      </w:pPr>
                      <w:r>
                        <w:rPr>
                          <w:noProof/>
                          <w:lang w:eastAsia="en-GB"/>
                        </w:rPr>
                        <w:drawing>
                          <wp:inline distT="0" distB="0" distL="0" distR="0" wp14:anchorId="481A0621" wp14:editId="2969EDB1">
                            <wp:extent cx="1778266" cy="944880"/>
                            <wp:effectExtent l="0" t="0" r="0" b="7620"/>
                            <wp:docPr id="15" name="Picture 15" descr="Educational Life Cycles Book Set &amp; Magazine DE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cational Life Cycles Book Set &amp; Magazine DEAL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8773" cy="950463"/>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48A68683" wp14:editId="3783266F">
                            <wp:extent cx="960120" cy="9601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781854309938[1].jpg"/>
                                    <pic:cNvPicPr/>
                                  </pic:nvPicPr>
                                  <pic:blipFill>
                                    <a:blip r:embed="rId17">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inline>
                        </w:drawing>
                      </w:r>
                    </w:p>
                    <w:p w14:paraId="5D7EA8F5" w14:textId="7081646C" w:rsidR="00FA316F" w:rsidRDefault="003D5A6F" w:rsidP="00FA316F">
                      <w:pPr>
                        <w:jc w:val="center"/>
                        <w:rPr>
                          <w:noProof/>
                          <w:lang w:eastAsia="en-GB"/>
                        </w:rPr>
                      </w:pPr>
                      <w:r>
                        <w:rPr>
                          <w:noProof/>
                          <w:lang w:eastAsia="en-GB"/>
                        </w:rPr>
                        <w:drawing>
                          <wp:inline distT="0" distB="0" distL="0" distR="0" wp14:anchorId="2EF67713" wp14:editId="58537FA3">
                            <wp:extent cx="1064610" cy="106870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1G4NTNroHL._SX258_BO1,204,203,200_[1].jpg"/>
                                    <pic:cNvPicPr/>
                                  </pic:nvPicPr>
                                  <pic:blipFill>
                                    <a:blip r:embed="rId18">
                                      <a:extLst>
                                        <a:ext uri="{28A0092B-C50C-407E-A947-70E740481C1C}">
                                          <a14:useLocalDpi xmlns:a14="http://schemas.microsoft.com/office/drawing/2010/main" val="0"/>
                                        </a:ext>
                                      </a:extLst>
                                    </a:blip>
                                    <a:stretch>
                                      <a:fillRect/>
                                    </a:stretch>
                                  </pic:blipFill>
                                  <pic:spPr>
                                    <a:xfrm>
                                      <a:off x="0" y="0"/>
                                      <a:ext cx="1074643" cy="1078777"/>
                                    </a:xfrm>
                                    <a:prstGeom prst="rect">
                                      <a:avLst/>
                                    </a:prstGeom>
                                  </pic:spPr>
                                </pic:pic>
                              </a:graphicData>
                            </a:graphic>
                          </wp:inline>
                        </w:drawing>
                      </w:r>
                      <w:r>
                        <w:rPr>
                          <w:noProof/>
                          <w:lang w:eastAsia="en-GB"/>
                        </w:rPr>
                        <w:t xml:space="preserve">                       </w:t>
                      </w:r>
                      <w:r>
                        <w:rPr>
                          <w:noProof/>
                          <w:lang w:eastAsia="en-GB"/>
                        </w:rPr>
                        <w:drawing>
                          <wp:inline distT="0" distB="0" distL="0" distR="0" wp14:anchorId="069E314F" wp14:editId="7DD65706">
                            <wp:extent cx="784860" cy="85759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owing_frogs[1].jpg"/>
                                    <pic:cNvPicPr/>
                                  </pic:nvPicPr>
                                  <pic:blipFill>
                                    <a:blip r:embed="rId19">
                                      <a:extLst>
                                        <a:ext uri="{28A0092B-C50C-407E-A947-70E740481C1C}">
                                          <a14:useLocalDpi xmlns:a14="http://schemas.microsoft.com/office/drawing/2010/main" val="0"/>
                                        </a:ext>
                                      </a:extLst>
                                    </a:blip>
                                    <a:stretch>
                                      <a:fillRect/>
                                    </a:stretch>
                                  </pic:blipFill>
                                  <pic:spPr>
                                    <a:xfrm>
                                      <a:off x="0" y="0"/>
                                      <a:ext cx="799861" cy="873989"/>
                                    </a:xfrm>
                                    <a:prstGeom prst="rect">
                                      <a:avLst/>
                                    </a:prstGeom>
                                  </pic:spPr>
                                </pic:pic>
                              </a:graphicData>
                            </a:graphic>
                          </wp:inline>
                        </w:drawing>
                      </w:r>
                      <w:r>
                        <w:rPr>
                          <w:noProof/>
                          <w:lang w:eastAsia="en-GB"/>
                        </w:rPr>
                        <w:t xml:space="preserve">   </w:t>
                      </w:r>
                    </w:p>
                    <w:p w14:paraId="5D7EA8F6" w14:textId="77777777" w:rsidR="00993E35" w:rsidRDefault="00993E35" w:rsidP="00B10F9A">
                      <w:pPr>
                        <w:rPr>
                          <w:noProof/>
                          <w:lang w:eastAsia="en-GB"/>
                        </w:rPr>
                      </w:pPr>
                      <w:r>
                        <w:rPr>
                          <w:noProof/>
                          <w:lang w:eastAsia="en-GB"/>
                        </w:rPr>
                        <w:t xml:space="preserve">  </w:t>
                      </w:r>
                      <w:r w:rsidR="0022203B">
                        <w:rPr>
                          <w:noProof/>
                          <w:lang w:eastAsia="en-GB"/>
                        </w:rPr>
                        <w:t xml:space="preserve">              </w:t>
                      </w:r>
                      <w:r>
                        <w:rPr>
                          <w:noProof/>
                          <w:lang w:eastAsia="en-GB"/>
                        </w:rPr>
                        <w:t xml:space="preserve">    </w:t>
                      </w:r>
                    </w:p>
                    <w:p w14:paraId="5D7EA8F7" w14:textId="6F0CA14E" w:rsidR="00993E35" w:rsidRDefault="00993E35" w:rsidP="00B10F9A">
                      <w:pPr>
                        <w:rPr>
                          <w:noProof/>
                          <w:lang w:eastAsia="en-GB"/>
                        </w:rPr>
                      </w:pPr>
                    </w:p>
                  </w:txbxContent>
                </v:textbox>
              </v:shape>
            </w:pict>
          </mc:Fallback>
        </mc:AlternateContent>
      </w:r>
      <w:r w:rsidR="00C66E5E">
        <w:rPr>
          <w:noProof/>
          <w:lang w:eastAsia="en-GB"/>
        </w:rPr>
        <mc:AlternateContent>
          <mc:Choice Requires="wps">
            <w:drawing>
              <wp:anchor distT="0" distB="0" distL="114300" distR="114300" simplePos="0" relativeHeight="251687936" behindDoc="0" locked="0" layoutInCell="1" allowOverlap="1" wp14:anchorId="5D7EA873" wp14:editId="62C5C53A">
                <wp:simplePos x="0" y="0"/>
                <wp:positionH relativeFrom="column">
                  <wp:posOffset>3787140</wp:posOffset>
                </wp:positionH>
                <wp:positionV relativeFrom="paragraph">
                  <wp:posOffset>2044065</wp:posOffset>
                </wp:positionV>
                <wp:extent cx="2362200" cy="1905000"/>
                <wp:effectExtent l="19050" t="19050" r="19050" b="19050"/>
                <wp:wrapNone/>
                <wp:docPr id="1" name="Text Box 1"/>
                <wp:cNvGraphicFramePr/>
                <a:graphic xmlns:a="http://schemas.openxmlformats.org/drawingml/2006/main">
                  <a:graphicData uri="http://schemas.microsoft.com/office/word/2010/wordprocessingShape">
                    <wps:wsp>
                      <wps:cNvSpPr txBox="1"/>
                      <wps:spPr>
                        <a:xfrm>
                          <a:off x="0" y="0"/>
                          <a:ext cx="2362200" cy="1905000"/>
                        </a:xfrm>
                        <a:prstGeom prst="rect">
                          <a:avLst/>
                        </a:prstGeom>
                        <a:noFill/>
                        <a:ln w="38100" cap="rnd">
                          <a:solidFill>
                            <a:srgbClr val="00B0F0"/>
                          </a:solidFill>
                        </a:ln>
                      </wps:spPr>
                      <wps:txbx>
                        <w:txbxContent>
                          <w:p w14:paraId="5D7EA8F8" w14:textId="77028EFA" w:rsidR="00B10F9A" w:rsidRPr="009649CB" w:rsidRDefault="003D5A6F" w:rsidP="009649CB">
                            <w:pPr>
                              <w:jc w:val="center"/>
                              <w:rPr>
                                <w:rFonts w:ascii="SassoonPrimaryInfant" w:hAnsi="SassoonPrimaryInfant"/>
                                <w:b/>
                                <w:sz w:val="40"/>
                                <w:szCs w:val="40"/>
                              </w:rPr>
                            </w:pPr>
                            <w:r>
                              <w:rPr>
                                <w:rFonts w:ascii="SassoonPrimaryInfant" w:hAnsi="SassoonPrimaryInfant"/>
                                <w:b/>
                                <w:sz w:val="28"/>
                                <w:szCs w:val="28"/>
                              </w:rPr>
                              <w:t>Summer Term 1</w:t>
                            </w:r>
                          </w:p>
                          <w:p w14:paraId="5D7EA8F9" w14:textId="7A4DD98C" w:rsidR="00B10F9A" w:rsidRDefault="003D5A6F" w:rsidP="0025374A">
                            <w:pPr>
                              <w:jc w:val="center"/>
                              <w:rPr>
                                <w:rFonts w:ascii="SassoonPrimaryInfant" w:hAnsi="SassoonPrimaryInfant"/>
                                <w:b/>
                                <w:sz w:val="32"/>
                                <w:szCs w:val="32"/>
                              </w:rPr>
                            </w:pPr>
                            <w:r>
                              <w:rPr>
                                <w:rFonts w:ascii="SassoonPrimaryInfant" w:hAnsi="SassoonPrimaryInfant"/>
                                <w:b/>
                                <w:sz w:val="32"/>
                                <w:szCs w:val="32"/>
                              </w:rPr>
                              <w:t>Life cycles and growth</w:t>
                            </w:r>
                          </w:p>
                          <w:p w14:paraId="5D7EA8FA" w14:textId="3D87C194" w:rsidR="0025374A" w:rsidRPr="00824D41" w:rsidRDefault="003D5A6F" w:rsidP="0025374A">
                            <w:pPr>
                              <w:jc w:val="center"/>
                              <w:rPr>
                                <w:rFonts w:ascii="SassoonPrimaryInfant" w:hAnsi="SassoonPrimaryInfant"/>
                                <w:b/>
                                <w:sz w:val="32"/>
                                <w:szCs w:val="32"/>
                              </w:rPr>
                            </w:pPr>
                            <w:r>
                              <w:rPr>
                                <w:rFonts w:ascii="SassoonPrimaryInfant" w:hAnsi="SassoonPrimaryInfant"/>
                                <w:b/>
                                <w:noProof/>
                                <w:sz w:val="32"/>
                                <w:szCs w:val="32"/>
                                <w:lang w:eastAsia="en-GB"/>
                              </w:rPr>
                              <w:drawing>
                                <wp:inline distT="0" distB="0" distL="0" distR="0" wp14:anchorId="1C1A1F5D" wp14:editId="38C22FDD">
                                  <wp:extent cx="1569720" cy="11118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8443T[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91887" cy="11275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7EA873" id="Text Box 1" o:spid="_x0000_s1030" type="#_x0000_t202" style="position:absolute;margin-left:298.2pt;margin-top:160.95pt;width:186pt;height:150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" filled="f" strokecolor="#00b0f0" strokeweight="3pt">
                <v:stroke endcap="round"/>
                <v:textbox>
                  <w:txbxContent>
                    <w:p w14:paraId="5D7EA8F8" w14:textId="77028EFA" w:rsidR="00B10F9A" w:rsidRPr="009649CB" w:rsidRDefault="003D5A6F" w:rsidP="009649CB">
                      <w:pPr>
                        <w:jc w:val="center"/>
                        <w:rPr>
                          <w:rFonts w:ascii="SassoonPrimaryInfant" w:hAnsi="SassoonPrimaryInfant"/>
                          <w:b/>
                          <w:sz w:val="40"/>
                          <w:szCs w:val="40"/>
                        </w:rPr>
                      </w:pPr>
                      <w:r>
                        <w:rPr>
                          <w:rFonts w:ascii="SassoonPrimaryInfant" w:hAnsi="SassoonPrimaryInfant"/>
                          <w:b/>
                          <w:sz w:val="28"/>
                          <w:szCs w:val="28"/>
                        </w:rPr>
                        <w:t>Summer Term 1</w:t>
                      </w:r>
                    </w:p>
                    <w:p w14:paraId="5D7EA8F9" w14:textId="7A4DD98C" w:rsidR="00B10F9A" w:rsidRDefault="003D5A6F" w:rsidP="0025374A">
                      <w:pPr>
                        <w:jc w:val="center"/>
                        <w:rPr>
                          <w:rFonts w:ascii="SassoonPrimaryInfant" w:hAnsi="SassoonPrimaryInfant"/>
                          <w:b/>
                          <w:sz w:val="32"/>
                          <w:szCs w:val="32"/>
                        </w:rPr>
                      </w:pPr>
                      <w:r>
                        <w:rPr>
                          <w:rFonts w:ascii="SassoonPrimaryInfant" w:hAnsi="SassoonPrimaryInfant"/>
                          <w:b/>
                          <w:sz w:val="32"/>
                          <w:szCs w:val="32"/>
                        </w:rPr>
                        <w:t>Life cycles and growth</w:t>
                      </w:r>
                    </w:p>
                    <w:p w14:paraId="5D7EA8FA" w14:textId="3D87C194" w:rsidR="0025374A" w:rsidRPr="00824D41" w:rsidRDefault="003D5A6F" w:rsidP="0025374A">
                      <w:pPr>
                        <w:jc w:val="center"/>
                        <w:rPr>
                          <w:rFonts w:ascii="SassoonPrimaryInfant" w:hAnsi="SassoonPrimaryInfant"/>
                          <w:b/>
                          <w:sz w:val="32"/>
                          <w:szCs w:val="32"/>
                        </w:rPr>
                      </w:pPr>
                      <w:r>
                        <w:rPr>
                          <w:rFonts w:ascii="SassoonPrimaryInfant" w:hAnsi="SassoonPrimaryInfant"/>
                          <w:b/>
                          <w:noProof/>
                          <w:sz w:val="32"/>
                          <w:szCs w:val="32"/>
                          <w:lang w:eastAsia="en-GB"/>
                        </w:rPr>
                        <w:drawing>
                          <wp:inline distT="0" distB="0" distL="0" distR="0" wp14:anchorId="1C1A1F5D" wp14:editId="38C22FDD">
                            <wp:extent cx="1569720" cy="11118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8443T[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1887" cy="1127587"/>
                                    </a:xfrm>
                                    <a:prstGeom prst="rect">
                                      <a:avLst/>
                                    </a:prstGeom>
                                  </pic:spPr>
                                </pic:pic>
                              </a:graphicData>
                            </a:graphic>
                          </wp:inline>
                        </w:drawing>
                      </w:r>
                    </w:p>
                  </w:txbxContent>
                </v:textbox>
              </v:shape>
            </w:pict>
          </mc:Fallback>
        </mc:AlternateContent>
      </w:r>
      <w:r w:rsidR="0002454A">
        <w:rPr>
          <w:noProof/>
          <w:lang w:eastAsia="en-GB"/>
        </w:rPr>
        <w:drawing>
          <wp:inline distT="0" distB="0" distL="0" distR="0" wp14:anchorId="5D7EA875" wp14:editId="5D7EA876">
            <wp:extent cx="3406140" cy="3810000"/>
            <wp:effectExtent l="0" t="0" r="3810" b="0"/>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6140" cy="3810000"/>
                    </a:xfrm>
                    <a:prstGeom prst="rect">
                      <a:avLst/>
                    </a:prstGeom>
                    <a:noFill/>
                    <a:ln>
                      <a:noFill/>
                    </a:ln>
                  </pic:spPr>
                </pic:pic>
              </a:graphicData>
            </a:graphic>
          </wp:inline>
        </w:drawing>
      </w:r>
      <w:r w:rsidR="00D465E3">
        <w:rPr>
          <w:noProof/>
          <w:lang w:eastAsia="en-GB"/>
        </w:rPr>
        <mc:AlternateContent>
          <mc:Choice Requires="wps">
            <w:drawing>
              <wp:anchor distT="0" distB="0" distL="114300" distR="114300" simplePos="0" relativeHeight="251668480" behindDoc="0" locked="0" layoutInCell="1" allowOverlap="1" wp14:anchorId="5D7EA877" wp14:editId="5D7EA878">
                <wp:simplePos x="0" y="0"/>
                <wp:positionH relativeFrom="column">
                  <wp:posOffset>3818890</wp:posOffset>
                </wp:positionH>
                <wp:positionV relativeFrom="paragraph">
                  <wp:posOffset>3987800</wp:posOffset>
                </wp:positionV>
                <wp:extent cx="2333625" cy="1310640"/>
                <wp:effectExtent l="19050" t="19050" r="28575" b="22860"/>
                <wp:wrapNone/>
                <wp:docPr id="8" name="Text Box 8"/>
                <wp:cNvGraphicFramePr/>
                <a:graphic xmlns:a="http://schemas.openxmlformats.org/drawingml/2006/main">
                  <a:graphicData uri="http://schemas.microsoft.com/office/word/2010/wordprocessingShape">
                    <wps:wsp>
                      <wps:cNvSpPr txBox="1"/>
                      <wps:spPr>
                        <a:xfrm>
                          <a:off x="0" y="0"/>
                          <a:ext cx="2333625" cy="1310640"/>
                        </a:xfrm>
                        <a:prstGeom prst="rect">
                          <a:avLst/>
                        </a:prstGeom>
                        <a:solidFill>
                          <a:schemeClr val="lt1"/>
                        </a:solidFill>
                        <a:ln w="38100">
                          <a:solidFill>
                            <a:schemeClr val="accent1">
                              <a:lumMod val="75000"/>
                            </a:schemeClr>
                          </a:solidFill>
                        </a:ln>
                      </wps:spPr>
                      <wps:txbx>
                        <w:txbxContent>
                          <w:p w14:paraId="63954BBC" w14:textId="19AAC9EE" w:rsidR="0008685C" w:rsidRDefault="0008685C" w:rsidP="0008685C">
                            <w:pPr>
                              <w:spacing w:after="0"/>
                              <w:rPr>
                                <w:rFonts w:ascii="SassoonPrimaryInfant" w:hAnsi="SassoonPrimaryInfant"/>
                                <w:b/>
                                <w:sz w:val="10"/>
                                <w:szCs w:val="10"/>
                              </w:rPr>
                            </w:pPr>
                            <w:r w:rsidRPr="004826AD">
                              <w:rPr>
                                <w:rFonts w:ascii="SassoonPrimaryInfant" w:hAnsi="SassoonPrimaryInfant"/>
                                <w:b/>
                                <w:sz w:val="10"/>
                                <w:szCs w:val="10"/>
                              </w:rPr>
                              <w:t>Links to Fundamental British Values:</w:t>
                            </w:r>
                          </w:p>
                          <w:p w14:paraId="71875A6A" w14:textId="77777777" w:rsidR="0008685C" w:rsidRPr="0008685C" w:rsidRDefault="0008685C" w:rsidP="0008685C">
                            <w:pPr>
                              <w:spacing w:after="0"/>
                              <w:rPr>
                                <w:rFonts w:ascii="Sassoon Infant Std" w:hAnsi="Sassoon Infant Std"/>
                                <w:b/>
                                <w:sz w:val="10"/>
                                <w:szCs w:val="10"/>
                              </w:rPr>
                            </w:pPr>
                            <w:r w:rsidRPr="0008685C">
                              <w:rPr>
                                <w:rFonts w:ascii="Sassoon Infant Std" w:hAnsi="Sassoon Infant Std"/>
                                <w:b/>
                                <w:sz w:val="10"/>
                                <w:szCs w:val="10"/>
                              </w:rPr>
                              <w:t xml:space="preserve">Democracy: </w:t>
                            </w:r>
                            <w:r w:rsidRPr="0008685C">
                              <w:rPr>
                                <w:rFonts w:ascii="Sassoon Infant Std" w:hAnsi="Sassoon Infant Std"/>
                                <w:sz w:val="10"/>
                                <w:szCs w:val="10"/>
                              </w:rPr>
                              <w:t>We encourage children to make choices and decisions, take turns and collaborate during play. We ensure they value each other’s views and opinions and provide opportunities to talk about feelings.</w:t>
                            </w:r>
                          </w:p>
                          <w:p w14:paraId="70A47CA8" w14:textId="77777777" w:rsidR="0008685C" w:rsidRPr="0008685C" w:rsidRDefault="0008685C" w:rsidP="0008685C">
                            <w:pPr>
                              <w:spacing w:after="0"/>
                              <w:rPr>
                                <w:rFonts w:ascii="Sassoon Infant Std" w:hAnsi="Sassoon Infant Std"/>
                                <w:sz w:val="10"/>
                                <w:szCs w:val="10"/>
                              </w:rPr>
                            </w:pPr>
                            <w:r w:rsidRPr="0008685C">
                              <w:rPr>
                                <w:rFonts w:ascii="Sassoon Infant Std" w:hAnsi="Sassoon Infant Std"/>
                                <w:b/>
                                <w:sz w:val="10"/>
                                <w:szCs w:val="10"/>
                              </w:rPr>
                              <w:t xml:space="preserve">Individual liberty: </w:t>
                            </w:r>
                            <w:r w:rsidRPr="0008685C">
                              <w:rPr>
                                <w:rFonts w:ascii="Sassoon Infant Std" w:hAnsi="Sassoon Infant Std"/>
                                <w:sz w:val="10"/>
                                <w:szCs w:val="10"/>
                              </w:rPr>
                              <w:t>We encourage children to develop independence and to think for themselves.</w:t>
                            </w:r>
                          </w:p>
                          <w:p w14:paraId="714F2573" w14:textId="77777777" w:rsidR="0008685C" w:rsidRPr="0008685C" w:rsidRDefault="0008685C" w:rsidP="0008685C">
                            <w:pPr>
                              <w:spacing w:after="0"/>
                              <w:rPr>
                                <w:rFonts w:ascii="Sassoon Infant Std" w:hAnsi="Sassoon Infant Std"/>
                                <w:sz w:val="10"/>
                                <w:szCs w:val="10"/>
                              </w:rPr>
                            </w:pPr>
                            <w:r w:rsidRPr="0008685C">
                              <w:rPr>
                                <w:rFonts w:ascii="Sassoon Infant Std" w:hAnsi="Sassoon Infant Std"/>
                                <w:b/>
                                <w:sz w:val="10"/>
                                <w:szCs w:val="10"/>
                              </w:rPr>
                              <w:t>Rule of law:</w:t>
                            </w:r>
                            <w:r w:rsidRPr="0008685C">
                              <w:rPr>
                                <w:rFonts w:ascii="Sassoon Infant Std" w:hAnsi="Sassoon Infant Std"/>
                                <w:sz w:val="10"/>
                                <w:szCs w:val="10"/>
                              </w:rPr>
                              <w:t xml:space="preserve"> We work with children to develop rules and ensure they understand that rules apply to everyone. We help children understand right from wrong. We encourage children to make the right choices to keep our class a safe and happy place to learn.</w:t>
                            </w:r>
                          </w:p>
                          <w:p w14:paraId="045CA6B1" w14:textId="77777777" w:rsidR="0008685C" w:rsidRPr="0008685C" w:rsidRDefault="0008685C" w:rsidP="0008685C">
                            <w:pPr>
                              <w:spacing w:after="0"/>
                              <w:rPr>
                                <w:rFonts w:ascii="Sassoon Infant Std" w:hAnsi="Sassoon Infant Std"/>
                                <w:sz w:val="16"/>
                                <w:szCs w:val="16"/>
                              </w:rPr>
                            </w:pPr>
                            <w:r w:rsidRPr="0008685C">
                              <w:rPr>
                                <w:rFonts w:ascii="Sassoon Infant Std" w:hAnsi="Sassoon Infant Std"/>
                                <w:b/>
                                <w:sz w:val="10"/>
                                <w:szCs w:val="10"/>
                              </w:rPr>
                              <w:t xml:space="preserve">Mutual respect and tolerance: </w:t>
                            </w:r>
                            <w:r w:rsidRPr="0008685C">
                              <w:rPr>
                                <w:rFonts w:ascii="Sassoon Infant Std" w:hAnsi="Sassoon Infant Std"/>
                                <w:sz w:val="10"/>
                                <w:szCs w:val="10"/>
                              </w:rPr>
                              <w:t>We teach the children about the world they live in. We provide the children with an understanding and respect for their own and other cultures, exploring similarities and differences between traditions, practices and customs.</w:t>
                            </w:r>
                          </w:p>
                          <w:p w14:paraId="296CD2F5" w14:textId="4EE5C244" w:rsidR="00844306" w:rsidRPr="00CC3D33" w:rsidRDefault="00844306" w:rsidP="00A82111">
                            <w:pPr>
                              <w:spacing w:after="0" w:line="240" w:lineRule="auto"/>
                              <w:rPr>
                                <w:rFonts w:ascii="SassoonPrimaryInfant" w:hAnsi="SassoonPrimaryInfant"/>
                                <w:b/>
                                <w:sz w:val="12"/>
                                <w:szCs w:val="12"/>
                              </w:rPr>
                            </w:pPr>
                          </w:p>
                          <w:p w14:paraId="5D7EA8FD" w14:textId="76FA470F" w:rsidR="00A82111" w:rsidRDefault="00A82111" w:rsidP="00A82111">
                            <w:pPr>
                              <w:spacing w:after="0" w:line="240" w:lineRule="auto"/>
                              <w:rPr>
                                <w:rFonts w:ascii="SassoonPrimaryInfant" w:hAnsi="SassoonPrimaryInfant"/>
                                <w:b/>
                                <w:sz w:val="12"/>
                                <w:szCs w:val="12"/>
                              </w:rPr>
                            </w:pPr>
                            <w:r w:rsidRPr="00A82111">
                              <w:rPr>
                                <w:rFonts w:ascii="SassoonPrimaryInfant" w:hAnsi="SassoonPrimaryInfant"/>
                                <w:b/>
                                <w:sz w:val="12"/>
                                <w:szCs w:val="12"/>
                              </w:rPr>
                              <w:t xml:space="preserve">Democracy- </w:t>
                            </w:r>
                          </w:p>
                          <w:p w14:paraId="4B74BEB1" w14:textId="77777777" w:rsidR="00D650DC" w:rsidRDefault="00D650DC" w:rsidP="00A82111">
                            <w:pPr>
                              <w:spacing w:after="0" w:line="240" w:lineRule="auto"/>
                              <w:rPr>
                                <w:rFonts w:ascii="SassoonPrimaryInfant" w:hAnsi="SassoonPrimaryInfant"/>
                                <w:sz w:val="12"/>
                                <w:szCs w:val="12"/>
                              </w:rPr>
                            </w:pPr>
                          </w:p>
                          <w:p w14:paraId="5D7EA8FE" w14:textId="58C47BCB" w:rsidR="00A82111" w:rsidRDefault="00A82111" w:rsidP="00A82111">
                            <w:pPr>
                              <w:spacing w:after="0" w:line="240" w:lineRule="auto"/>
                              <w:rPr>
                                <w:rFonts w:ascii="SassoonPrimaryInfant" w:hAnsi="SassoonPrimaryInfant"/>
                                <w:b/>
                                <w:sz w:val="12"/>
                                <w:szCs w:val="12"/>
                              </w:rPr>
                            </w:pPr>
                            <w:r>
                              <w:rPr>
                                <w:rFonts w:ascii="SassoonPrimaryInfant" w:hAnsi="SassoonPrimaryInfant"/>
                                <w:b/>
                                <w:sz w:val="12"/>
                                <w:szCs w:val="12"/>
                              </w:rPr>
                              <w:t xml:space="preserve">Rule of law- </w:t>
                            </w:r>
                          </w:p>
                          <w:p w14:paraId="04CE0AD8" w14:textId="77777777" w:rsidR="00D650DC" w:rsidRPr="00A82111" w:rsidRDefault="00D650DC" w:rsidP="00A82111">
                            <w:pPr>
                              <w:spacing w:after="0" w:line="240" w:lineRule="auto"/>
                              <w:rPr>
                                <w:rFonts w:ascii="SassoonPrimaryInfant" w:hAnsi="SassoonPrimaryInfant"/>
                                <w:sz w:val="12"/>
                                <w:szCs w:val="12"/>
                              </w:rPr>
                            </w:pPr>
                          </w:p>
                          <w:p w14:paraId="5D7EA8FF" w14:textId="0B2208ED" w:rsidR="00A82111" w:rsidRPr="00A82111" w:rsidRDefault="00A82111" w:rsidP="00A82111">
                            <w:pPr>
                              <w:spacing w:after="0" w:line="240" w:lineRule="auto"/>
                              <w:rPr>
                                <w:rFonts w:ascii="SassoonPrimaryInfant" w:hAnsi="SassoonPrimaryInfant"/>
                                <w:sz w:val="12"/>
                                <w:szCs w:val="12"/>
                              </w:rPr>
                            </w:pPr>
                            <w:r>
                              <w:rPr>
                                <w:rFonts w:ascii="SassoonPrimaryInfant" w:hAnsi="SassoonPrimaryInfant"/>
                                <w:b/>
                                <w:sz w:val="12"/>
                                <w:szCs w:val="12"/>
                              </w:rPr>
                              <w:t>Individual Liberty-</w:t>
                            </w:r>
                          </w:p>
                          <w:p w14:paraId="5D7EA900" w14:textId="77777777" w:rsidR="00A82111" w:rsidRPr="00A82111" w:rsidRDefault="00A82111" w:rsidP="00A82111">
                            <w:pPr>
                              <w:spacing w:after="0" w:line="240" w:lineRule="auto"/>
                              <w:rPr>
                                <w:rFonts w:ascii="SassoonPrimaryInfant" w:hAnsi="SassoonPrimaryInfant"/>
                                <w:sz w:val="16"/>
                                <w:szCs w:val="16"/>
                              </w:rPr>
                            </w:pPr>
                          </w:p>
                          <w:p w14:paraId="5D7EA901" w14:textId="77777777" w:rsidR="00684AD3" w:rsidRPr="00684AD3" w:rsidRDefault="00684AD3">
                            <w:pPr>
                              <w:rPr>
                                <w:rFonts w:ascii="SassoonPrimaryInfant" w:hAnsi="SassoonPrimaryInfant"/>
                              </w:rPr>
                            </w:pPr>
                          </w:p>
                          <w:p w14:paraId="5D7EA902" w14:textId="77777777" w:rsidR="00684AD3" w:rsidRDefault="00684A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7EA877" id="Text Box 8" o:spid="_x0000_s1031" type="#_x0000_t202" style="position:absolute;margin-left:300.7pt;margin-top:314pt;width:183.75pt;height:103.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" fillcolor="white [3201]" strokecolor="#2f5496 [2404]" strokeweight="3pt">
                <v:textbox>
                  <w:txbxContent>
                    <w:p w14:paraId="63954BBC" w14:textId="19AAC9EE" w:rsidR="0008685C" w:rsidRDefault="0008685C" w:rsidP="0008685C">
                      <w:pPr>
                        <w:spacing w:after="0"/>
                        <w:rPr>
                          <w:rFonts w:ascii="SassoonPrimaryInfant" w:hAnsi="SassoonPrimaryInfant"/>
                          <w:b/>
                          <w:sz w:val="10"/>
                          <w:szCs w:val="10"/>
                        </w:rPr>
                      </w:pPr>
                      <w:r w:rsidRPr="004826AD">
                        <w:rPr>
                          <w:rFonts w:ascii="SassoonPrimaryInfant" w:hAnsi="SassoonPrimaryInfant"/>
                          <w:b/>
                          <w:sz w:val="10"/>
                          <w:szCs w:val="10"/>
                        </w:rPr>
                        <w:t>Links to Fundamental British Values:</w:t>
                      </w:r>
                    </w:p>
                    <w:p w14:paraId="71875A6A" w14:textId="77777777" w:rsidR="0008685C" w:rsidRPr="0008685C" w:rsidRDefault="0008685C" w:rsidP="0008685C">
                      <w:pPr>
                        <w:spacing w:after="0"/>
                        <w:rPr>
                          <w:rFonts w:ascii="Sassoon Infant Std" w:hAnsi="Sassoon Infant Std"/>
                          <w:b/>
                          <w:sz w:val="10"/>
                          <w:szCs w:val="10"/>
                        </w:rPr>
                      </w:pPr>
                      <w:r w:rsidRPr="0008685C">
                        <w:rPr>
                          <w:rFonts w:ascii="Sassoon Infant Std" w:hAnsi="Sassoon Infant Std"/>
                          <w:b/>
                          <w:sz w:val="10"/>
                          <w:szCs w:val="10"/>
                        </w:rPr>
                        <w:t xml:space="preserve">Democracy: </w:t>
                      </w:r>
                      <w:r w:rsidRPr="0008685C">
                        <w:rPr>
                          <w:rFonts w:ascii="Sassoon Infant Std" w:hAnsi="Sassoon Infant Std"/>
                          <w:sz w:val="10"/>
                          <w:szCs w:val="10"/>
                        </w:rPr>
                        <w:t>We encourage children to make choices and decisions, take turns and collaborate during play. We ensure they value each other’s views and opinions and provide opportunities to talk about feelings.</w:t>
                      </w:r>
                    </w:p>
                    <w:p w14:paraId="70A47CA8" w14:textId="77777777" w:rsidR="0008685C" w:rsidRPr="0008685C" w:rsidRDefault="0008685C" w:rsidP="0008685C">
                      <w:pPr>
                        <w:spacing w:after="0"/>
                        <w:rPr>
                          <w:rFonts w:ascii="Sassoon Infant Std" w:hAnsi="Sassoon Infant Std"/>
                          <w:sz w:val="10"/>
                          <w:szCs w:val="10"/>
                        </w:rPr>
                      </w:pPr>
                      <w:r w:rsidRPr="0008685C">
                        <w:rPr>
                          <w:rFonts w:ascii="Sassoon Infant Std" w:hAnsi="Sassoon Infant Std"/>
                          <w:b/>
                          <w:sz w:val="10"/>
                          <w:szCs w:val="10"/>
                        </w:rPr>
                        <w:t xml:space="preserve">Individual liberty: </w:t>
                      </w:r>
                      <w:r w:rsidRPr="0008685C">
                        <w:rPr>
                          <w:rFonts w:ascii="Sassoon Infant Std" w:hAnsi="Sassoon Infant Std"/>
                          <w:sz w:val="10"/>
                          <w:szCs w:val="10"/>
                        </w:rPr>
                        <w:t>We encourage children to develop independence and to think for themselves.</w:t>
                      </w:r>
                    </w:p>
                    <w:p w14:paraId="714F2573" w14:textId="77777777" w:rsidR="0008685C" w:rsidRPr="0008685C" w:rsidRDefault="0008685C" w:rsidP="0008685C">
                      <w:pPr>
                        <w:spacing w:after="0"/>
                        <w:rPr>
                          <w:rFonts w:ascii="Sassoon Infant Std" w:hAnsi="Sassoon Infant Std"/>
                          <w:sz w:val="10"/>
                          <w:szCs w:val="10"/>
                        </w:rPr>
                      </w:pPr>
                      <w:r w:rsidRPr="0008685C">
                        <w:rPr>
                          <w:rFonts w:ascii="Sassoon Infant Std" w:hAnsi="Sassoon Infant Std"/>
                          <w:b/>
                          <w:sz w:val="10"/>
                          <w:szCs w:val="10"/>
                        </w:rPr>
                        <w:t>Rule of law:</w:t>
                      </w:r>
                      <w:r w:rsidRPr="0008685C">
                        <w:rPr>
                          <w:rFonts w:ascii="Sassoon Infant Std" w:hAnsi="Sassoon Infant Std"/>
                          <w:sz w:val="10"/>
                          <w:szCs w:val="10"/>
                        </w:rPr>
                        <w:t xml:space="preserve"> We work with children to develop rules and ensure they understand that rules apply to everyone. We help children understand right from wrong. We encourage children to make the right choices to keep our class a safe and happy place to learn.</w:t>
                      </w:r>
                    </w:p>
                    <w:p w14:paraId="045CA6B1" w14:textId="77777777" w:rsidR="0008685C" w:rsidRPr="0008685C" w:rsidRDefault="0008685C" w:rsidP="0008685C">
                      <w:pPr>
                        <w:spacing w:after="0"/>
                        <w:rPr>
                          <w:rFonts w:ascii="Sassoon Infant Std" w:hAnsi="Sassoon Infant Std"/>
                          <w:sz w:val="16"/>
                          <w:szCs w:val="16"/>
                        </w:rPr>
                      </w:pPr>
                      <w:r w:rsidRPr="0008685C">
                        <w:rPr>
                          <w:rFonts w:ascii="Sassoon Infant Std" w:hAnsi="Sassoon Infant Std"/>
                          <w:b/>
                          <w:sz w:val="10"/>
                          <w:szCs w:val="10"/>
                        </w:rPr>
                        <w:t xml:space="preserve">Mutual respect and tolerance: </w:t>
                      </w:r>
                      <w:r w:rsidRPr="0008685C">
                        <w:rPr>
                          <w:rFonts w:ascii="Sassoon Infant Std" w:hAnsi="Sassoon Infant Std"/>
                          <w:sz w:val="10"/>
                          <w:szCs w:val="10"/>
                        </w:rPr>
                        <w:t>We teach the children about the world they live in. We provide the children with an understanding and respect for their own and other cultures, exploring similarities and differences between traditions, practices and customs.</w:t>
                      </w:r>
                    </w:p>
                    <w:p w14:paraId="296CD2F5" w14:textId="4EE5C244" w:rsidR="00844306" w:rsidRPr="00CC3D33" w:rsidRDefault="00844306" w:rsidP="00A82111">
                      <w:pPr>
                        <w:spacing w:after="0" w:line="240" w:lineRule="auto"/>
                        <w:rPr>
                          <w:rFonts w:ascii="SassoonPrimaryInfant" w:hAnsi="SassoonPrimaryInfant"/>
                          <w:b/>
                          <w:sz w:val="12"/>
                          <w:szCs w:val="12"/>
                        </w:rPr>
                      </w:pPr>
                    </w:p>
                    <w:p w14:paraId="5D7EA8FD" w14:textId="76FA470F" w:rsidR="00A82111" w:rsidRDefault="00A82111" w:rsidP="00A82111">
                      <w:pPr>
                        <w:spacing w:after="0" w:line="240" w:lineRule="auto"/>
                        <w:rPr>
                          <w:rFonts w:ascii="SassoonPrimaryInfant" w:hAnsi="SassoonPrimaryInfant"/>
                          <w:b/>
                          <w:sz w:val="12"/>
                          <w:szCs w:val="12"/>
                        </w:rPr>
                      </w:pPr>
                      <w:r w:rsidRPr="00A82111">
                        <w:rPr>
                          <w:rFonts w:ascii="SassoonPrimaryInfant" w:hAnsi="SassoonPrimaryInfant"/>
                          <w:b/>
                          <w:sz w:val="12"/>
                          <w:szCs w:val="12"/>
                        </w:rPr>
                        <w:t xml:space="preserve">Democracy- </w:t>
                      </w:r>
                    </w:p>
                    <w:p w14:paraId="4B74BEB1" w14:textId="77777777" w:rsidR="00D650DC" w:rsidRDefault="00D650DC" w:rsidP="00A82111">
                      <w:pPr>
                        <w:spacing w:after="0" w:line="240" w:lineRule="auto"/>
                        <w:rPr>
                          <w:rFonts w:ascii="SassoonPrimaryInfant" w:hAnsi="SassoonPrimaryInfant"/>
                          <w:sz w:val="12"/>
                          <w:szCs w:val="12"/>
                        </w:rPr>
                      </w:pPr>
                    </w:p>
                    <w:p w14:paraId="5D7EA8FE" w14:textId="58C47BCB" w:rsidR="00A82111" w:rsidRDefault="00A82111" w:rsidP="00A82111">
                      <w:pPr>
                        <w:spacing w:after="0" w:line="240" w:lineRule="auto"/>
                        <w:rPr>
                          <w:rFonts w:ascii="SassoonPrimaryInfant" w:hAnsi="SassoonPrimaryInfant"/>
                          <w:b/>
                          <w:sz w:val="12"/>
                          <w:szCs w:val="12"/>
                        </w:rPr>
                      </w:pPr>
                      <w:r>
                        <w:rPr>
                          <w:rFonts w:ascii="SassoonPrimaryInfant" w:hAnsi="SassoonPrimaryInfant"/>
                          <w:b/>
                          <w:sz w:val="12"/>
                          <w:szCs w:val="12"/>
                        </w:rPr>
                        <w:t xml:space="preserve">Rule of law- </w:t>
                      </w:r>
                    </w:p>
                    <w:p w14:paraId="04CE0AD8" w14:textId="77777777" w:rsidR="00D650DC" w:rsidRPr="00A82111" w:rsidRDefault="00D650DC" w:rsidP="00A82111">
                      <w:pPr>
                        <w:spacing w:after="0" w:line="240" w:lineRule="auto"/>
                        <w:rPr>
                          <w:rFonts w:ascii="SassoonPrimaryInfant" w:hAnsi="SassoonPrimaryInfant"/>
                          <w:sz w:val="12"/>
                          <w:szCs w:val="12"/>
                        </w:rPr>
                      </w:pPr>
                    </w:p>
                    <w:p w14:paraId="5D7EA8FF" w14:textId="0B2208ED" w:rsidR="00A82111" w:rsidRPr="00A82111" w:rsidRDefault="00A82111" w:rsidP="00A82111">
                      <w:pPr>
                        <w:spacing w:after="0" w:line="240" w:lineRule="auto"/>
                        <w:rPr>
                          <w:rFonts w:ascii="SassoonPrimaryInfant" w:hAnsi="SassoonPrimaryInfant"/>
                          <w:sz w:val="12"/>
                          <w:szCs w:val="12"/>
                        </w:rPr>
                      </w:pPr>
                      <w:r>
                        <w:rPr>
                          <w:rFonts w:ascii="SassoonPrimaryInfant" w:hAnsi="SassoonPrimaryInfant"/>
                          <w:b/>
                          <w:sz w:val="12"/>
                          <w:szCs w:val="12"/>
                        </w:rPr>
                        <w:t>Individual Liberty-</w:t>
                      </w:r>
                    </w:p>
                    <w:p w14:paraId="5D7EA900" w14:textId="77777777" w:rsidR="00A82111" w:rsidRPr="00A82111" w:rsidRDefault="00A82111" w:rsidP="00A82111">
                      <w:pPr>
                        <w:spacing w:after="0" w:line="240" w:lineRule="auto"/>
                        <w:rPr>
                          <w:rFonts w:ascii="SassoonPrimaryInfant" w:hAnsi="SassoonPrimaryInfant"/>
                          <w:sz w:val="16"/>
                          <w:szCs w:val="16"/>
                        </w:rPr>
                      </w:pPr>
                    </w:p>
                    <w:p w14:paraId="5D7EA901" w14:textId="77777777" w:rsidR="00684AD3" w:rsidRPr="00684AD3" w:rsidRDefault="00684AD3">
                      <w:pPr>
                        <w:rPr>
                          <w:rFonts w:ascii="SassoonPrimaryInfant" w:hAnsi="SassoonPrimaryInfant"/>
                        </w:rPr>
                      </w:pPr>
                    </w:p>
                    <w:p w14:paraId="5D7EA902" w14:textId="77777777" w:rsidR="00684AD3" w:rsidRDefault="00684AD3"/>
                  </w:txbxContent>
                </v:textbox>
              </v:shape>
            </w:pict>
          </mc:Fallback>
        </mc:AlternateContent>
      </w:r>
      <w:r w:rsidR="00D465E3">
        <w:rPr>
          <w:noProof/>
          <w:lang w:eastAsia="en-GB"/>
        </w:rPr>
        <mc:AlternateContent>
          <mc:Choice Requires="wps">
            <w:drawing>
              <wp:anchor distT="0" distB="0" distL="114300" distR="114300" simplePos="0" relativeHeight="251672576" behindDoc="0" locked="0" layoutInCell="1" allowOverlap="1" wp14:anchorId="5D7EA879" wp14:editId="5D7EA87A">
                <wp:simplePos x="0" y="0"/>
                <wp:positionH relativeFrom="column">
                  <wp:posOffset>3798277</wp:posOffset>
                </wp:positionH>
                <wp:positionV relativeFrom="paragraph">
                  <wp:posOffset>973015</wp:posOffset>
                </wp:positionV>
                <wp:extent cx="2352675" cy="1003984"/>
                <wp:effectExtent l="19050" t="19050" r="28575" b="24765"/>
                <wp:wrapNone/>
                <wp:docPr id="10" name="Text Box 10"/>
                <wp:cNvGraphicFramePr/>
                <a:graphic xmlns:a="http://schemas.openxmlformats.org/drawingml/2006/main">
                  <a:graphicData uri="http://schemas.microsoft.com/office/word/2010/wordprocessingShape">
                    <wps:wsp>
                      <wps:cNvSpPr txBox="1"/>
                      <wps:spPr>
                        <a:xfrm>
                          <a:off x="0" y="0"/>
                          <a:ext cx="2352675" cy="1003984"/>
                        </a:xfrm>
                        <a:prstGeom prst="rect">
                          <a:avLst/>
                        </a:prstGeom>
                        <a:solidFill>
                          <a:sysClr val="window" lastClr="FFFFFF"/>
                        </a:solidFill>
                        <a:ln w="38100">
                          <a:solidFill>
                            <a:srgbClr val="00B050"/>
                          </a:solidFill>
                        </a:ln>
                      </wps:spPr>
                      <wps:txbx>
                        <w:txbxContent>
                          <w:p w14:paraId="64F87822" w14:textId="77777777" w:rsidR="003D5A6F" w:rsidRDefault="00E4291C" w:rsidP="003D5A6F">
                            <w:pPr>
                              <w:spacing w:after="0"/>
                              <w:rPr>
                                <w:rFonts w:ascii="SassoonPrimaryInfant" w:hAnsi="SassoonPrimaryInfant"/>
                                <w:b/>
                              </w:rPr>
                            </w:pPr>
                            <w:r w:rsidRPr="009649CB">
                              <w:rPr>
                                <w:rFonts w:ascii="SassoonPrimaryInfant" w:hAnsi="SassoonPrimaryInfant"/>
                                <w:b/>
                              </w:rPr>
                              <w:t>Impact</w:t>
                            </w:r>
                          </w:p>
                          <w:p w14:paraId="5D7EA904" w14:textId="0C9E5E2C" w:rsidR="000D1988" w:rsidRPr="00D465E3" w:rsidRDefault="000D1988" w:rsidP="003D5A6F">
                            <w:pPr>
                              <w:spacing w:after="0"/>
                              <w:rPr>
                                <w:rFonts w:ascii="SassoonPrimaryInfant" w:hAnsi="SassoonPrimaryInfant"/>
                                <w:b/>
                              </w:rPr>
                            </w:pPr>
                            <w:r w:rsidRPr="000D1988">
                              <w:rPr>
                                <w:rFonts w:ascii="SassoonPrimaryInfant" w:hAnsi="SassoonPrimaryInfant"/>
                                <w:sz w:val="18"/>
                                <w:szCs w:val="18"/>
                              </w:rPr>
                              <w:t xml:space="preserve">Children will </w:t>
                            </w:r>
                            <w:r w:rsidR="003D5A6F">
                              <w:rPr>
                                <w:rFonts w:ascii="SassoonPrimaryInfant" w:hAnsi="SassoonPrimaryInfant"/>
                                <w:sz w:val="18"/>
                                <w:szCs w:val="18"/>
                              </w:rPr>
                              <w:t>become knowledgeable about the life cycles of plants and creatures. They will know how to grow their own plants and show care and concern for living things and their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EA879" id="Text Box 10" o:spid="_x0000_s1032" type="#_x0000_t202" style="position:absolute;margin-left:299.1pt;margin-top:76.6pt;width:185.25pt;height:79.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" fillcolor="window" strokecolor="#00b050" strokeweight="3pt">
                <v:textbox>
                  <w:txbxContent>
                    <w:p w14:paraId="64F87822" w14:textId="77777777" w:rsidR="003D5A6F" w:rsidRDefault="00E4291C" w:rsidP="003D5A6F">
                      <w:pPr>
                        <w:spacing w:after="0"/>
                        <w:rPr>
                          <w:rFonts w:ascii="SassoonPrimaryInfant" w:hAnsi="SassoonPrimaryInfant"/>
                          <w:b/>
                        </w:rPr>
                      </w:pPr>
                      <w:r w:rsidRPr="009649CB">
                        <w:rPr>
                          <w:rFonts w:ascii="SassoonPrimaryInfant" w:hAnsi="SassoonPrimaryInfant"/>
                          <w:b/>
                        </w:rPr>
                        <w:t>Impact</w:t>
                      </w:r>
                    </w:p>
                    <w:p w14:paraId="5D7EA904" w14:textId="0C9E5E2C" w:rsidR="000D1988" w:rsidRPr="00D465E3" w:rsidRDefault="000D1988" w:rsidP="003D5A6F">
                      <w:pPr>
                        <w:spacing w:after="0"/>
                        <w:rPr>
                          <w:rFonts w:ascii="SassoonPrimaryInfant" w:hAnsi="SassoonPrimaryInfant"/>
                          <w:b/>
                        </w:rPr>
                      </w:pPr>
                      <w:r w:rsidRPr="000D1988">
                        <w:rPr>
                          <w:rFonts w:ascii="SassoonPrimaryInfant" w:hAnsi="SassoonPrimaryInfant"/>
                          <w:sz w:val="18"/>
                          <w:szCs w:val="18"/>
                        </w:rPr>
                        <w:t xml:space="preserve">Children will </w:t>
                      </w:r>
                      <w:r w:rsidR="003D5A6F">
                        <w:rPr>
                          <w:rFonts w:ascii="SassoonPrimaryInfant" w:hAnsi="SassoonPrimaryInfant"/>
                          <w:sz w:val="18"/>
                          <w:szCs w:val="18"/>
                        </w:rPr>
                        <w:t>become knowledgeable about the life cycles of plants and creatures. They will know how to grow their own plants and show care and concern for living things and their environment.</w:t>
                      </w:r>
                    </w:p>
                  </w:txbxContent>
                </v:textbox>
              </v:shape>
            </w:pict>
          </mc:Fallback>
        </mc:AlternateContent>
      </w:r>
      <w:r w:rsidR="000D1988">
        <w:rPr>
          <w:noProof/>
          <w:lang w:eastAsia="en-GB"/>
        </w:rPr>
        <mc:AlternateContent>
          <mc:Choice Requires="wps">
            <w:drawing>
              <wp:anchor distT="0" distB="0" distL="114300" distR="114300" simplePos="0" relativeHeight="251670528" behindDoc="0" locked="0" layoutInCell="1" allowOverlap="1" wp14:anchorId="5D7EA87B" wp14:editId="5D7EA87C">
                <wp:simplePos x="0" y="0"/>
                <wp:positionH relativeFrom="column">
                  <wp:posOffset>3790950</wp:posOffset>
                </wp:positionH>
                <wp:positionV relativeFrom="paragraph">
                  <wp:posOffset>-228599</wp:posOffset>
                </wp:positionV>
                <wp:extent cx="2352675" cy="1181100"/>
                <wp:effectExtent l="19050" t="19050" r="28575" b="19050"/>
                <wp:wrapNone/>
                <wp:docPr id="9" name="Text Box 9"/>
                <wp:cNvGraphicFramePr/>
                <a:graphic xmlns:a="http://schemas.openxmlformats.org/drawingml/2006/main">
                  <a:graphicData uri="http://schemas.microsoft.com/office/word/2010/wordprocessingShape">
                    <wps:wsp>
                      <wps:cNvSpPr txBox="1"/>
                      <wps:spPr>
                        <a:xfrm>
                          <a:off x="0" y="0"/>
                          <a:ext cx="2352675" cy="1181100"/>
                        </a:xfrm>
                        <a:prstGeom prst="rect">
                          <a:avLst/>
                        </a:prstGeom>
                        <a:solidFill>
                          <a:sysClr val="window" lastClr="FFFFFF"/>
                        </a:solidFill>
                        <a:ln w="38100">
                          <a:solidFill>
                            <a:srgbClr val="FFFF00"/>
                          </a:solidFill>
                        </a:ln>
                      </wps:spPr>
                      <wps:txbx>
                        <w:txbxContent>
                          <w:p w14:paraId="5D7EA905" w14:textId="77777777" w:rsidR="00E4291C" w:rsidRDefault="00E4291C" w:rsidP="00E4291C">
                            <w:pPr>
                              <w:rPr>
                                <w:rFonts w:ascii="SassoonPrimaryInfant" w:hAnsi="SassoonPrimaryInfant"/>
                                <w:b/>
                              </w:rPr>
                            </w:pPr>
                            <w:r w:rsidRPr="009649CB">
                              <w:rPr>
                                <w:rFonts w:ascii="SassoonPrimaryInfant" w:hAnsi="SassoonPrimaryInfant"/>
                                <w:b/>
                              </w:rPr>
                              <w:t>Implementation</w:t>
                            </w:r>
                          </w:p>
                          <w:p w14:paraId="5D7EA906" w14:textId="77777777" w:rsidR="00824D41" w:rsidRPr="000D1988" w:rsidRDefault="00CB56D4" w:rsidP="00E4291C">
                            <w:pPr>
                              <w:rPr>
                                <w:rFonts w:ascii="SassoonPrimaryInfant" w:hAnsi="SassoonPrimaryInfant"/>
                                <w:sz w:val="18"/>
                                <w:szCs w:val="18"/>
                              </w:rPr>
                            </w:pPr>
                            <w:r w:rsidRPr="000D1988">
                              <w:rPr>
                                <w:rFonts w:ascii="SassoonPrimaryInfant" w:hAnsi="SassoonPrimaryInfant"/>
                                <w:sz w:val="18"/>
                                <w:szCs w:val="18"/>
                              </w:rPr>
                              <w:t>Children will be taught using a combination of adult led activities and input alongside continuous child-initiated learning activities. All assessments will be completed in provision.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7EA87B" id="Text Box 9" o:spid="_x0000_s1033" type="#_x0000_t202" style="position:absolute;margin-left:298.5pt;margin-top:-18pt;width:185.25pt;height:9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" fillcolor="window" strokecolor="yellow" strokeweight="3pt">
                <v:textbox>
                  <w:txbxContent>
                    <w:p w14:paraId="5D7EA905" w14:textId="77777777" w:rsidR="00E4291C" w:rsidRDefault="00E4291C" w:rsidP="00E4291C">
                      <w:pPr>
                        <w:rPr>
                          <w:rFonts w:ascii="SassoonPrimaryInfant" w:hAnsi="SassoonPrimaryInfant"/>
                          <w:b/>
                        </w:rPr>
                      </w:pPr>
                      <w:r w:rsidRPr="009649CB">
                        <w:rPr>
                          <w:rFonts w:ascii="SassoonPrimaryInfant" w:hAnsi="SassoonPrimaryInfant"/>
                          <w:b/>
                        </w:rPr>
                        <w:t>Implementation</w:t>
                      </w:r>
                    </w:p>
                    <w:p w14:paraId="5D7EA906" w14:textId="77777777" w:rsidR="00824D41" w:rsidRPr="000D1988" w:rsidRDefault="00CB56D4" w:rsidP="00E4291C">
                      <w:pPr>
                        <w:rPr>
                          <w:rFonts w:ascii="SassoonPrimaryInfant" w:hAnsi="SassoonPrimaryInfant"/>
                          <w:sz w:val="18"/>
                          <w:szCs w:val="18"/>
                        </w:rPr>
                      </w:pPr>
                      <w:r w:rsidRPr="000D1988">
                        <w:rPr>
                          <w:rFonts w:ascii="SassoonPrimaryInfant" w:hAnsi="SassoonPrimaryInfant"/>
                          <w:sz w:val="18"/>
                          <w:szCs w:val="18"/>
                        </w:rPr>
                        <w:t>Children will be taught using a combination of adult led activities and input alongside continuous child-initiated learning activities. All assessments will be completed in provision.</w:t>
                      </w:r>
                    </w:p>
                  </w:txbxContent>
                </v:textbox>
              </v:shape>
            </w:pict>
          </mc:Fallback>
        </mc:AlternateContent>
      </w:r>
      <w:r w:rsidR="000D1988" w:rsidRPr="000D1988">
        <w:t xml:space="preserve"> </w:t>
      </w:r>
      <w:r w:rsidR="00E4291C">
        <w:rPr>
          <w:noProof/>
        </w:rPr>
        <w:t>I</w:t>
      </w:r>
      <w:r w:rsidR="00981E49" w:rsidRPr="00981E49">
        <w:rPr>
          <w:noProof/>
        </w:rPr>
        <w:t xml:space="preserve"> </w:t>
      </w:r>
    </w:p>
    <w:sectPr w:rsidR="00B10F9A" w:rsidSect="00B10F9A">
      <w:headerReference w:type="default" r:id="rId2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7EA87F" w14:textId="77777777" w:rsidR="00FE66FC" w:rsidRDefault="00FE66FC" w:rsidP="00E4291C">
      <w:pPr>
        <w:spacing w:after="0" w:line="240" w:lineRule="auto"/>
      </w:pPr>
      <w:r>
        <w:separator/>
      </w:r>
    </w:p>
  </w:endnote>
  <w:endnote w:type="continuationSeparator" w:id="0">
    <w:p w14:paraId="5D7EA880" w14:textId="77777777" w:rsidR="00FE66FC" w:rsidRDefault="00FE66FC" w:rsidP="00E42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PrimaryInfant">
    <w:altName w:val="Times New Roman"/>
    <w:charset w:val="00"/>
    <w:family w:val="auto"/>
    <w:pitch w:val="variable"/>
    <w:sig w:usb0="00000083" w:usb1="00000000" w:usb2="00000000" w:usb3="00000000" w:csb0="00000009" w:csb1="00000000"/>
  </w:font>
  <w:font w:name="Sassoon Infant Std">
    <w:panose1 w:val="020B0503020103030203"/>
    <w:charset w:val="00"/>
    <w:family w:val="swiss"/>
    <w:notTrueType/>
    <w:pitch w:val="variable"/>
    <w:sig w:usb0="800000AF" w:usb1="5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7EA87D" w14:textId="77777777" w:rsidR="00FE66FC" w:rsidRDefault="00FE66FC" w:rsidP="00E4291C">
      <w:pPr>
        <w:spacing w:after="0" w:line="240" w:lineRule="auto"/>
      </w:pPr>
      <w:r>
        <w:separator/>
      </w:r>
    </w:p>
  </w:footnote>
  <w:footnote w:type="continuationSeparator" w:id="0">
    <w:p w14:paraId="5D7EA87E" w14:textId="77777777" w:rsidR="00FE66FC" w:rsidRDefault="00FE66FC" w:rsidP="00E429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EA881" w14:textId="41BE6CBD" w:rsidR="00E4291C" w:rsidRPr="009649CB" w:rsidRDefault="009649CB" w:rsidP="009649CB">
    <w:pPr>
      <w:pStyle w:val="Header"/>
      <w:jc w:val="center"/>
      <w:rPr>
        <w:rFonts w:ascii="SassoonPrimaryInfant" w:hAnsi="SassoonPrimaryInfant"/>
        <w:b/>
      </w:rPr>
    </w:pPr>
    <w:r w:rsidRPr="009649CB">
      <w:rPr>
        <w:rFonts w:ascii="SassoonPrimaryInfant" w:hAnsi="SassoonPrimaryInfant"/>
        <w:b/>
      </w:rPr>
      <w:t>St John Vianney Ca</w:t>
    </w:r>
    <w:r w:rsidR="00993E35">
      <w:rPr>
        <w:rFonts w:ascii="SassoonPrimaryInfant" w:hAnsi="SassoonPrimaryInfant"/>
        <w:b/>
      </w:rPr>
      <w:t>tholic Primary School- Nursery</w:t>
    </w:r>
    <w:r w:rsidRPr="009649CB">
      <w:rPr>
        <w:rFonts w:ascii="SassoonPrimaryInfant" w:hAnsi="SassoonPrimaryInfant"/>
        <w:b/>
      </w:rPr>
      <w:t xml:space="preserve"> Half Termly Planner</w:t>
    </w:r>
    <w:r w:rsidR="003D5A6F">
      <w:rPr>
        <w:rFonts w:ascii="SassoonPrimaryInfant" w:hAnsi="SassoonPrimaryInfant"/>
        <w:b/>
      </w:rPr>
      <w:t xml:space="preserve"> Summer 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7C387F"/>
    <w:multiLevelType w:val="hybridMultilevel"/>
    <w:tmpl w:val="34AA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F9A"/>
    <w:rsid w:val="000060D8"/>
    <w:rsid w:val="0002454A"/>
    <w:rsid w:val="00066A58"/>
    <w:rsid w:val="0008685C"/>
    <w:rsid w:val="000D1988"/>
    <w:rsid w:val="001A7859"/>
    <w:rsid w:val="001B03E1"/>
    <w:rsid w:val="001D0668"/>
    <w:rsid w:val="0022203B"/>
    <w:rsid w:val="0025374A"/>
    <w:rsid w:val="00267B22"/>
    <w:rsid w:val="002A547B"/>
    <w:rsid w:val="003D5A6F"/>
    <w:rsid w:val="005643B9"/>
    <w:rsid w:val="00621463"/>
    <w:rsid w:val="00684AD3"/>
    <w:rsid w:val="00717E63"/>
    <w:rsid w:val="00733C01"/>
    <w:rsid w:val="007844F0"/>
    <w:rsid w:val="007B2863"/>
    <w:rsid w:val="00824D41"/>
    <w:rsid w:val="00844306"/>
    <w:rsid w:val="0086275F"/>
    <w:rsid w:val="00863920"/>
    <w:rsid w:val="009649CB"/>
    <w:rsid w:val="00981E49"/>
    <w:rsid w:val="00983DB4"/>
    <w:rsid w:val="0099072C"/>
    <w:rsid w:val="00993E35"/>
    <w:rsid w:val="009E2B17"/>
    <w:rsid w:val="009F6F4A"/>
    <w:rsid w:val="00A262BB"/>
    <w:rsid w:val="00A82111"/>
    <w:rsid w:val="00B10F9A"/>
    <w:rsid w:val="00B818FC"/>
    <w:rsid w:val="00B93842"/>
    <w:rsid w:val="00C118A6"/>
    <w:rsid w:val="00C13D74"/>
    <w:rsid w:val="00C50693"/>
    <w:rsid w:val="00C61800"/>
    <w:rsid w:val="00C66E5E"/>
    <w:rsid w:val="00CB09A0"/>
    <w:rsid w:val="00CB56D4"/>
    <w:rsid w:val="00CC3D33"/>
    <w:rsid w:val="00CD5861"/>
    <w:rsid w:val="00D13CFB"/>
    <w:rsid w:val="00D465E3"/>
    <w:rsid w:val="00D650DC"/>
    <w:rsid w:val="00E4291C"/>
    <w:rsid w:val="00E742A5"/>
    <w:rsid w:val="00F37A52"/>
    <w:rsid w:val="00F64AC5"/>
    <w:rsid w:val="00F95803"/>
    <w:rsid w:val="00FA316F"/>
    <w:rsid w:val="00FE66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EA86A"/>
  <w15:docId w15:val="{9DF995AC-C4C6-441F-B51F-F0FFE934D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29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29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291C"/>
  </w:style>
  <w:style w:type="paragraph" w:styleId="Footer">
    <w:name w:val="footer"/>
    <w:basedOn w:val="Normal"/>
    <w:link w:val="FooterChar"/>
    <w:uiPriority w:val="99"/>
    <w:unhideWhenUsed/>
    <w:rsid w:val="00E429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291C"/>
  </w:style>
  <w:style w:type="paragraph" w:styleId="BalloonText">
    <w:name w:val="Balloon Text"/>
    <w:basedOn w:val="Normal"/>
    <w:link w:val="BalloonTextChar"/>
    <w:uiPriority w:val="99"/>
    <w:semiHidden/>
    <w:unhideWhenUsed/>
    <w:rsid w:val="00717E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E63"/>
    <w:rPr>
      <w:rFonts w:ascii="Tahoma" w:hAnsi="Tahoma" w:cs="Tahoma"/>
      <w:sz w:val="16"/>
      <w:szCs w:val="16"/>
    </w:rPr>
  </w:style>
  <w:style w:type="table" w:styleId="TableGrid">
    <w:name w:val="Table Grid"/>
    <w:basedOn w:val="TableNormal"/>
    <w:uiPriority w:val="59"/>
    <w:rsid w:val="002537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44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50.jpg"/><Relationship Id="rId3" Type="http://schemas.openxmlformats.org/officeDocument/2006/relationships/styles" Target="styles.xml"/><Relationship Id="rId21" Type="http://schemas.openxmlformats.org/officeDocument/2006/relationships/image" Target="media/image70.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4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0.jp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60.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10.jpg"/><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BA5D7-EAC8-4358-B02E-79BA372A1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Milner</dc:creator>
  <cp:lastModifiedBy>Lisa Milner</cp:lastModifiedBy>
  <cp:revision>5</cp:revision>
  <cp:lastPrinted>2020-02-19T10:03:00Z</cp:lastPrinted>
  <dcterms:created xsi:type="dcterms:W3CDTF">2021-04-22T13:13:00Z</dcterms:created>
  <dcterms:modified xsi:type="dcterms:W3CDTF">2021-06-07T10:32:00Z</dcterms:modified>
</cp:coreProperties>
</file>